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21D" w:rsidRPr="00DC04EB" w:rsidRDefault="000E752C">
      <w:pPr>
        <w:pStyle w:val="30"/>
        <w:shd w:val="clear" w:color="auto" w:fill="auto"/>
        <w:spacing w:after="750" w:line="540" w:lineRule="exact"/>
        <w:ind w:right="20"/>
        <w:rPr>
          <w:rFonts w:ascii="Arial" w:hAnsi="Arial" w:cs="Arial"/>
          <w:b/>
        </w:rPr>
      </w:pPr>
      <w:r w:rsidRPr="00DC04EB">
        <w:rPr>
          <w:rFonts w:ascii="Arial" w:hAnsi="Arial" w:cs="Arial"/>
          <w:b/>
        </w:rPr>
        <w:t>MMS-2</w:t>
      </w:r>
    </w:p>
    <w:p w:rsidR="00D1521D" w:rsidRPr="00DC04EB" w:rsidRDefault="000E752C" w:rsidP="00DC04EB">
      <w:pPr>
        <w:pStyle w:val="30"/>
        <w:shd w:val="clear" w:color="auto" w:fill="auto"/>
        <w:spacing w:after="932" w:line="740" w:lineRule="exact"/>
        <w:ind w:left="-567"/>
        <w:rPr>
          <w:rFonts w:ascii="Arial" w:hAnsi="Arial" w:cs="Arial"/>
          <w:b/>
        </w:rPr>
      </w:pPr>
      <w:r w:rsidRPr="00DC04EB">
        <w:rPr>
          <w:rFonts w:ascii="Arial" w:hAnsi="Arial" w:cs="Arial"/>
          <w:b/>
        </w:rPr>
        <w:t>УНИВЕРСАЛЬНЫЙ РУЧНОЙ РЕЗАК</w:t>
      </w:r>
    </w:p>
    <w:p w:rsidR="00D1521D" w:rsidRPr="00DC04EB" w:rsidRDefault="001126FA" w:rsidP="00DC04EB">
      <w:pPr>
        <w:framePr w:w="6344" w:h="3700" w:hSpace="530" w:wrap="notBeside" w:vAnchor="text" w:hAnchor="page" w:x="1600" w:y="3"/>
        <w:jc w:val="center"/>
        <w:rPr>
          <w:rFonts w:ascii="Arial" w:hAnsi="Arial" w:cs="Arial"/>
          <w:sz w:val="2"/>
          <w:szCs w:val="2"/>
        </w:rPr>
      </w:pPr>
      <w:r w:rsidRPr="00DC04EB">
        <w:rPr>
          <w:rFonts w:ascii="Arial" w:hAnsi="Arial" w:cs="Arial"/>
          <w:noProof/>
          <w:lang w:eastAsia="ru-RU" w:bidi="ar-SA"/>
        </w:rPr>
        <w:drawing>
          <wp:inline distT="0" distB="0" distL="0" distR="0" wp14:anchorId="5F50B444" wp14:editId="36206B19">
            <wp:extent cx="2095500" cy="2352675"/>
            <wp:effectExtent l="0" t="0" r="0" b="9525"/>
            <wp:docPr id="1" name="Рисунок 1" descr="C:\Users\8523~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523~1\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352675"/>
                    </a:xfrm>
                    <a:prstGeom prst="rect">
                      <a:avLst/>
                    </a:prstGeom>
                    <a:noFill/>
                    <a:ln>
                      <a:noFill/>
                    </a:ln>
                  </pic:spPr>
                </pic:pic>
              </a:graphicData>
            </a:graphic>
          </wp:inline>
        </w:drawing>
      </w:r>
    </w:p>
    <w:p w:rsidR="00D1521D" w:rsidRPr="00DC04EB" w:rsidRDefault="000E752C" w:rsidP="00DC04EB">
      <w:pPr>
        <w:pStyle w:val="20"/>
        <w:framePr w:w="6344" w:h="3700" w:hSpace="530" w:wrap="notBeside" w:vAnchor="text" w:hAnchor="page" w:x="1600" w:y="3"/>
        <w:shd w:val="clear" w:color="auto" w:fill="auto"/>
        <w:spacing w:line="360" w:lineRule="exact"/>
        <w:rPr>
          <w:rFonts w:ascii="Arial" w:hAnsi="Arial" w:cs="Arial"/>
          <w:b/>
        </w:rPr>
      </w:pPr>
      <w:r w:rsidRPr="00DC04EB">
        <w:rPr>
          <w:rFonts w:ascii="Arial" w:hAnsi="Arial" w:cs="Arial"/>
          <w:b/>
        </w:rPr>
        <w:t>ИНСТРУКЦИЯ ПО ЭКСПЛУАТАЦИИ</w:t>
      </w:r>
    </w:p>
    <w:p w:rsidR="00D1521D" w:rsidRPr="00DC04EB" w:rsidRDefault="00D1521D">
      <w:pPr>
        <w:rPr>
          <w:rFonts w:ascii="Arial" w:hAnsi="Arial" w:cs="Arial"/>
          <w:sz w:val="2"/>
          <w:szCs w:val="2"/>
        </w:rPr>
      </w:pPr>
    </w:p>
    <w:p w:rsidR="00D1521D" w:rsidRPr="00DC04EB" w:rsidRDefault="00D1521D">
      <w:pPr>
        <w:rPr>
          <w:rFonts w:ascii="Arial" w:hAnsi="Arial" w:cs="Arial"/>
          <w:sz w:val="2"/>
          <w:szCs w:val="2"/>
        </w:rPr>
        <w:sectPr w:rsidR="00D1521D" w:rsidRPr="00DC04EB" w:rsidSect="00DC04EB">
          <w:pgSz w:w="8400" w:h="11900"/>
          <w:pgMar w:top="1650" w:right="1312" w:bottom="1650" w:left="1670" w:header="0" w:footer="3" w:gutter="0"/>
          <w:cols w:space="720"/>
          <w:noEndnote/>
          <w:docGrid w:linePitch="360"/>
        </w:sectPr>
      </w:pPr>
    </w:p>
    <w:p w:rsidR="00D1521D" w:rsidRPr="00DC04EB" w:rsidRDefault="000E752C" w:rsidP="00DC04EB">
      <w:pPr>
        <w:pStyle w:val="10"/>
        <w:keepNext/>
        <w:keepLines/>
        <w:shd w:val="clear" w:color="auto" w:fill="auto"/>
        <w:spacing w:after="0" w:line="300" w:lineRule="exact"/>
        <w:rPr>
          <w:rFonts w:ascii="Arial" w:hAnsi="Arial" w:cs="Arial"/>
          <w:b/>
        </w:rPr>
      </w:pPr>
      <w:bookmarkStart w:id="0" w:name="bookmark0"/>
      <w:r w:rsidRPr="00DC04EB">
        <w:rPr>
          <w:rFonts w:ascii="Arial" w:hAnsi="Arial" w:cs="Arial"/>
          <w:b/>
        </w:rPr>
        <w:lastRenderedPageBreak/>
        <w:t>MMS-2</w:t>
      </w:r>
      <w:bookmarkEnd w:id="0"/>
    </w:p>
    <w:p w:rsidR="00D1521D" w:rsidRPr="00DC04EB" w:rsidRDefault="000E752C" w:rsidP="00DC04EB">
      <w:pPr>
        <w:pStyle w:val="10"/>
        <w:keepNext/>
        <w:keepLines/>
        <w:shd w:val="clear" w:color="auto" w:fill="auto"/>
        <w:spacing w:after="592" w:line="300" w:lineRule="exact"/>
        <w:ind w:right="66"/>
        <w:rPr>
          <w:rFonts w:ascii="Arial" w:hAnsi="Arial" w:cs="Arial"/>
          <w:b/>
        </w:rPr>
      </w:pPr>
      <w:bookmarkStart w:id="1" w:name="bookmark1"/>
      <w:r w:rsidRPr="00DC04EB">
        <w:rPr>
          <w:rFonts w:ascii="Arial" w:hAnsi="Arial" w:cs="Arial"/>
          <w:b/>
        </w:rPr>
        <w:t>Универсальный ручной резак</w:t>
      </w:r>
      <w:r w:rsidRPr="00DC04EB">
        <w:rPr>
          <w:rFonts w:ascii="Arial" w:hAnsi="Arial" w:cs="Arial"/>
          <w:b/>
        </w:rPr>
        <w:br/>
        <w:t>Инструкция по эксплуатации</w:t>
      </w:r>
      <w:bookmarkEnd w:id="1"/>
    </w:p>
    <w:p w:rsidR="00D1521D" w:rsidRPr="00DC04EB" w:rsidRDefault="000E752C">
      <w:pPr>
        <w:pStyle w:val="40"/>
        <w:numPr>
          <w:ilvl w:val="0"/>
          <w:numId w:val="1"/>
        </w:numPr>
        <w:shd w:val="clear" w:color="auto" w:fill="auto"/>
        <w:tabs>
          <w:tab w:val="left" w:pos="332"/>
        </w:tabs>
        <w:spacing w:before="0"/>
        <w:rPr>
          <w:rFonts w:ascii="Arial" w:hAnsi="Arial" w:cs="Arial"/>
          <w:b/>
        </w:rPr>
      </w:pPr>
      <w:r w:rsidRPr="00DC04EB">
        <w:rPr>
          <w:rFonts w:ascii="Arial" w:hAnsi="Arial" w:cs="Arial"/>
          <w:b/>
        </w:rPr>
        <w:t>Назначение и функции</w:t>
      </w:r>
    </w:p>
    <w:p w:rsidR="00D1521D" w:rsidRPr="00DC04EB" w:rsidRDefault="000E752C">
      <w:pPr>
        <w:pStyle w:val="22"/>
        <w:shd w:val="clear" w:color="auto" w:fill="auto"/>
        <w:ind w:left="260"/>
        <w:rPr>
          <w:rFonts w:ascii="Arial" w:hAnsi="Arial" w:cs="Arial"/>
        </w:rPr>
      </w:pPr>
      <w:r w:rsidRPr="00DC04EB">
        <w:rPr>
          <w:rFonts w:ascii="Arial" w:hAnsi="Arial" w:cs="Arial"/>
        </w:rPr>
        <w:t>Универсальный ручной резак MMS-2 – это небольшие ножницы, предназначенные для ручной резки листового металла всех видов и любых форм. Ножницы имеют простую конструкцию, легко регулируются, позволяют экономить рабочее время и легко транспортируются. Ножницы имеют длительный срок службы. Ножницы подходят для резки листового черного и цветного металла с максимальной толщиной 2 мм, а также для резки бумаги, кожи и резины с максимальной толщиной 6 мм. Ножницы позволяют резать листовой материал любого размера. Ножницы также позволяют выполнять прямолинейную и криволинейную резку</w:t>
      </w:r>
    </w:p>
    <w:p w:rsidR="00D1521D" w:rsidRPr="00DC04EB" w:rsidRDefault="000E752C">
      <w:pPr>
        <w:pStyle w:val="22"/>
        <w:shd w:val="clear" w:color="auto" w:fill="auto"/>
        <w:ind w:left="260"/>
        <w:rPr>
          <w:rFonts w:ascii="Arial" w:hAnsi="Arial" w:cs="Arial"/>
        </w:rPr>
      </w:pPr>
      <w:r w:rsidRPr="00DC04EB">
        <w:rPr>
          <w:rFonts w:ascii="Arial" w:hAnsi="Arial" w:cs="Arial"/>
        </w:rPr>
        <w:t>(Рис. 3 и Рис. 4).</w:t>
      </w:r>
    </w:p>
    <w:p w:rsidR="00D1521D" w:rsidRPr="00DC04EB" w:rsidRDefault="000E752C">
      <w:pPr>
        <w:pStyle w:val="40"/>
        <w:numPr>
          <w:ilvl w:val="0"/>
          <w:numId w:val="1"/>
        </w:numPr>
        <w:shd w:val="clear" w:color="auto" w:fill="auto"/>
        <w:tabs>
          <w:tab w:val="left" w:pos="332"/>
        </w:tabs>
        <w:spacing w:before="0"/>
        <w:rPr>
          <w:rFonts w:ascii="Arial" w:hAnsi="Arial" w:cs="Arial"/>
          <w:b/>
        </w:rPr>
      </w:pPr>
      <w:r w:rsidRPr="00DC04EB">
        <w:rPr>
          <w:rFonts w:ascii="Arial" w:hAnsi="Arial" w:cs="Arial"/>
          <w:b/>
        </w:rPr>
        <w:t>Основные технические характеристики</w:t>
      </w:r>
    </w:p>
    <w:p w:rsidR="00D1521D" w:rsidRPr="00DC04EB" w:rsidRDefault="000E752C">
      <w:pPr>
        <w:pStyle w:val="22"/>
        <w:shd w:val="clear" w:color="auto" w:fill="auto"/>
        <w:ind w:left="260"/>
        <w:rPr>
          <w:rFonts w:ascii="Arial" w:hAnsi="Arial" w:cs="Arial"/>
        </w:rPr>
      </w:pPr>
      <w:r w:rsidRPr="00DC04EB">
        <w:rPr>
          <w:rFonts w:ascii="Arial" w:hAnsi="Arial" w:cs="Arial"/>
        </w:rPr>
        <w:t>Макс. толщина заготовки: 2 мм (железный лист)</w:t>
      </w:r>
    </w:p>
    <w:p w:rsidR="00D1521D" w:rsidRPr="00DC04EB" w:rsidRDefault="000E752C">
      <w:pPr>
        <w:pStyle w:val="22"/>
        <w:shd w:val="clear" w:color="auto" w:fill="auto"/>
        <w:ind w:left="260"/>
        <w:rPr>
          <w:rFonts w:ascii="Arial" w:hAnsi="Arial" w:cs="Arial"/>
        </w:rPr>
      </w:pPr>
      <w:r w:rsidRPr="00DC04EB">
        <w:rPr>
          <w:rFonts w:ascii="Arial" w:hAnsi="Arial" w:cs="Arial"/>
        </w:rPr>
        <w:t>Ширина заготовки: Без ограничений</w:t>
      </w:r>
    </w:p>
    <w:p w:rsidR="00D1521D" w:rsidRPr="00DC04EB" w:rsidRDefault="000E752C">
      <w:pPr>
        <w:pStyle w:val="22"/>
        <w:shd w:val="clear" w:color="auto" w:fill="auto"/>
        <w:ind w:left="260"/>
        <w:rPr>
          <w:rFonts w:ascii="Arial" w:hAnsi="Arial" w:cs="Arial"/>
        </w:rPr>
      </w:pPr>
      <w:r w:rsidRPr="00DC04EB">
        <w:rPr>
          <w:rFonts w:ascii="Arial" w:hAnsi="Arial" w:cs="Arial"/>
        </w:rPr>
        <w:t>Мин. радиус резки: 25 мм</w:t>
      </w:r>
    </w:p>
    <w:p w:rsidR="00D1521D" w:rsidRPr="00DC04EB" w:rsidRDefault="000E752C">
      <w:pPr>
        <w:pStyle w:val="22"/>
        <w:shd w:val="clear" w:color="auto" w:fill="auto"/>
        <w:ind w:left="260"/>
        <w:rPr>
          <w:rFonts w:ascii="Arial" w:hAnsi="Arial" w:cs="Arial"/>
        </w:rPr>
      </w:pPr>
      <w:r w:rsidRPr="00DC04EB">
        <w:rPr>
          <w:rFonts w:ascii="Arial" w:hAnsi="Arial" w:cs="Arial"/>
        </w:rPr>
        <w:t>Размер упаковки (</w:t>
      </w:r>
      <w:proofErr w:type="spellStart"/>
      <w:r w:rsidRPr="00DC04EB">
        <w:rPr>
          <w:rFonts w:ascii="Arial" w:hAnsi="Arial" w:cs="Arial"/>
        </w:rPr>
        <w:t>ДхШхВ</w:t>
      </w:r>
      <w:proofErr w:type="spellEnd"/>
      <w:r w:rsidRPr="00DC04EB">
        <w:rPr>
          <w:rFonts w:ascii="Arial" w:hAnsi="Arial" w:cs="Arial"/>
        </w:rPr>
        <w:t>): 220X180x260 мм</w:t>
      </w:r>
    </w:p>
    <w:p w:rsidR="00D1521D" w:rsidRPr="00DC04EB" w:rsidRDefault="000E752C">
      <w:pPr>
        <w:pStyle w:val="22"/>
        <w:shd w:val="clear" w:color="auto" w:fill="auto"/>
        <w:ind w:left="260"/>
        <w:rPr>
          <w:rFonts w:ascii="Arial" w:hAnsi="Arial" w:cs="Arial"/>
        </w:rPr>
      </w:pPr>
      <w:r w:rsidRPr="00DC04EB">
        <w:rPr>
          <w:rFonts w:ascii="Arial" w:hAnsi="Arial" w:cs="Arial"/>
        </w:rPr>
        <w:t>Масса нетто: 10 кг</w:t>
      </w:r>
    </w:p>
    <w:p w:rsidR="00D1521D" w:rsidRPr="00DC04EB" w:rsidRDefault="000E752C">
      <w:pPr>
        <w:pStyle w:val="22"/>
        <w:shd w:val="clear" w:color="auto" w:fill="auto"/>
        <w:ind w:left="260"/>
        <w:rPr>
          <w:rFonts w:ascii="Arial" w:hAnsi="Arial" w:cs="Arial"/>
        </w:rPr>
      </w:pPr>
      <w:r w:rsidRPr="00DC04EB">
        <w:rPr>
          <w:rFonts w:ascii="Arial" w:hAnsi="Arial" w:cs="Arial"/>
        </w:rPr>
        <w:t>Масса брутто: 11 кг</w:t>
      </w:r>
    </w:p>
    <w:p w:rsidR="00D1521D" w:rsidRPr="00DC04EB" w:rsidRDefault="000E752C">
      <w:pPr>
        <w:pStyle w:val="40"/>
        <w:numPr>
          <w:ilvl w:val="0"/>
          <w:numId w:val="1"/>
        </w:numPr>
        <w:shd w:val="clear" w:color="auto" w:fill="auto"/>
        <w:tabs>
          <w:tab w:val="left" w:pos="332"/>
        </w:tabs>
        <w:spacing w:before="0"/>
        <w:rPr>
          <w:rFonts w:ascii="Arial" w:hAnsi="Arial" w:cs="Arial"/>
          <w:b/>
        </w:rPr>
      </w:pPr>
      <w:r w:rsidRPr="00DC04EB">
        <w:rPr>
          <w:rFonts w:ascii="Arial" w:hAnsi="Arial" w:cs="Arial"/>
          <w:b/>
        </w:rPr>
        <w:t>Эксплуатация и техническое обслуживание</w:t>
      </w:r>
    </w:p>
    <w:p w:rsidR="00D1521D" w:rsidRPr="00DC04EB" w:rsidRDefault="000E752C">
      <w:pPr>
        <w:pStyle w:val="22"/>
        <w:shd w:val="clear" w:color="auto" w:fill="auto"/>
        <w:ind w:left="260"/>
        <w:rPr>
          <w:rFonts w:ascii="Arial" w:hAnsi="Arial" w:cs="Arial"/>
        </w:rPr>
      </w:pPr>
      <w:r w:rsidRPr="00DC04EB">
        <w:rPr>
          <w:rFonts w:ascii="Arial" w:hAnsi="Arial" w:cs="Arial"/>
        </w:rPr>
        <w:t>Резак должен быть закреплен на верстаке. В основании резака предусмотрены четыре отверстия. Резак крепится к верстаку с помощью болтов и гаек (Рис. 1). Перед началом работы надлежит проверить зазор между двумя лезвиями. Зазор регулируется по мере необходимости. Открыть пылезащитный чехол нижнего лезвия, отрегулировать две стопорные гайки на заднем конце нижнего лезвия, отрегулировать две стопорные гайки на заднем конце несущей оси нижнего лезвия (Рис. 2).</w:t>
      </w:r>
      <w:r w:rsidRPr="00DC04EB">
        <w:rPr>
          <w:rFonts w:ascii="Arial" w:hAnsi="Arial" w:cs="Arial"/>
        </w:rPr>
        <w:br w:type="page"/>
      </w:r>
    </w:p>
    <w:p w:rsidR="00D1521D" w:rsidRPr="00DC04EB" w:rsidRDefault="000E752C">
      <w:pPr>
        <w:pStyle w:val="22"/>
        <w:shd w:val="clear" w:color="auto" w:fill="auto"/>
        <w:spacing w:line="320" w:lineRule="exact"/>
        <w:rPr>
          <w:rFonts w:ascii="Arial" w:hAnsi="Arial" w:cs="Arial"/>
        </w:rPr>
      </w:pPr>
      <w:r w:rsidRPr="00DC04EB">
        <w:rPr>
          <w:rFonts w:ascii="Arial" w:hAnsi="Arial" w:cs="Arial"/>
        </w:rPr>
        <w:lastRenderedPageBreak/>
        <w:t xml:space="preserve">Лезвия следует поддерживать </w:t>
      </w:r>
      <w:proofErr w:type="gramStart"/>
      <w:r w:rsidRPr="00DC04EB">
        <w:rPr>
          <w:rFonts w:ascii="Arial" w:hAnsi="Arial" w:cs="Arial"/>
        </w:rPr>
        <w:t>острыми</w:t>
      </w:r>
      <w:proofErr w:type="gramEnd"/>
      <w:r w:rsidRPr="00DC04EB">
        <w:rPr>
          <w:rFonts w:ascii="Arial" w:hAnsi="Arial" w:cs="Arial"/>
        </w:rPr>
        <w:t>. Тупое или поврежденное лезвие следует наточить или заменить.</w:t>
      </w:r>
    </w:p>
    <w:p w:rsidR="00D1521D" w:rsidRPr="00DC04EB" w:rsidRDefault="001126FA">
      <w:pPr>
        <w:pStyle w:val="22"/>
        <w:shd w:val="clear" w:color="auto" w:fill="auto"/>
        <w:spacing w:line="320" w:lineRule="exact"/>
        <w:rPr>
          <w:rFonts w:ascii="Arial" w:hAnsi="Arial" w:cs="Arial"/>
        </w:rPr>
      </w:pPr>
      <w:r w:rsidRPr="00DC04EB">
        <w:rPr>
          <w:rFonts w:ascii="Arial" w:hAnsi="Arial" w:cs="Arial"/>
        </w:rPr>
        <w:t>Порядок замены лезвия: Верхнее лезвие можно заменить, открутив гайку. Для замены нижнего лезвия необходимо сначала открутить гайку, снять пылезащитный чехол, извлечь несущую ось нижнего лезвия и снять нижнее лезвие. Смазка подлежит замене после 4-5 лет эксплуатации. Тип смазки: кальциевая консистентная смазка 3-4#.</w:t>
      </w:r>
    </w:p>
    <w:p w:rsidR="00DC04EB" w:rsidRPr="00DC04EB" w:rsidRDefault="00DC04EB">
      <w:pPr>
        <w:pStyle w:val="22"/>
        <w:shd w:val="clear" w:color="auto" w:fill="auto"/>
        <w:spacing w:line="320" w:lineRule="exact"/>
        <w:rPr>
          <w:rFonts w:ascii="Arial" w:hAnsi="Arial" w:cs="Arial"/>
        </w:rPr>
      </w:pPr>
      <w:r w:rsidRPr="00DC04EB">
        <w:rPr>
          <w:rFonts w:ascii="Arial" w:hAnsi="Arial" w:cs="Arial"/>
          <w:noProof/>
          <w:lang w:eastAsia="ru-RU" w:bidi="ar-SA"/>
        </w:rPr>
        <w:drawing>
          <wp:anchor distT="0" distB="0" distL="114300" distR="114300" simplePos="0" relativeHeight="251658240" behindDoc="0" locked="0" layoutInCell="1" allowOverlap="1" wp14:anchorId="14B9621F" wp14:editId="26F5F00B">
            <wp:simplePos x="0" y="0"/>
            <wp:positionH relativeFrom="column">
              <wp:posOffset>69320</wp:posOffset>
            </wp:positionH>
            <wp:positionV relativeFrom="paragraph">
              <wp:posOffset>138430</wp:posOffset>
            </wp:positionV>
            <wp:extent cx="4196080" cy="165989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6080" cy="16598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C04EB" w:rsidRPr="00DC04EB" w:rsidRDefault="00DC04EB">
      <w:pPr>
        <w:pStyle w:val="22"/>
        <w:shd w:val="clear" w:color="auto" w:fill="auto"/>
        <w:spacing w:line="320" w:lineRule="exact"/>
        <w:rPr>
          <w:rFonts w:ascii="Arial" w:hAnsi="Arial" w:cs="Arial"/>
        </w:rPr>
      </w:pPr>
    </w:p>
    <w:p w:rsidR="00DC04EB" w:rsidRPr="00DC04EB" w:rsidRDefault="00DC04EB">
      <w:pPr>
        <w:pStyle w:val="22"/>
        <w:shd w:val="clear" w:color="auto" w:fill="auto"/>
        <w:spacing w:line="320" w:lineRule="exact"/>
        <w:rPr>
          <w:rFonts w:ascii="Arial" w:hAnsi="Arial" w:cs="Arial"/>
        </w:rPr>
      </w:pPr>
    </w:p>
    <w:p w:rsidR="00DC04EB" w:rsidRPr="00DC04EB" w:rsidRDefault="00DC04EB">
      <w:pPr>
        <w:pStyle w:val="22"/>
        <w:shd w:val="clear" w:color="auto" w:fill="auto"/>
        <w:spacing w:line="320" w:lineRule="exact"/>
        <w:rPr>
          <w:rFonts w:ascii="Arial" w:hAnsi="Arial" w:cs="Arial"/>
        </w:rPr>
      </w:pPr>
    </w:p>
    <w:p w:rsidR="00DC04EB" w:rsidRPr="00DC04EB" w:rsidRDefault="00DC04EB">
      <w:pPr>
        <w:pStyle w:val="22"/>
        <w:shd w:val="clear" w:color="auto" w:fill="auto"/>
        <w:spacing w:line="320" w:lineRule="exact"/>
        <w:rPr>
          <w:rFonts w:ascii="Arial" w:hAnsi="Arial" w:cs="Arial"/>
        </w:rPr>
      </w:pPr>
    </w:p>
    <w:p w:rsidR="00DC04EB" w:rsidRPr="00DC04EB" w:rsidRDefault="00DC04EB">
      <w:pPr>
        <w:pStyle w:val="22"/>
        <w:shd w:val="clear" w:color="auto" w:fill="auto"/>
        <w:spacing w:line="320" w:lineRule="exact"/>
        <w:rPr>
          <w:rFonts w:ascii="Arial" w:hAnsi="Arial" w:cs="Arial"/>
        </w:rPr>
      </w:pPr>
    </w:p>
    <w:p w:rsidR="00DC04EB" w:rsidRPr="00DC04EB" w:rsidRDefault="00DC04EB">
      <w:pPr>
        <w:pStyle w:val="22"/>
        <w:shd w:val="clear" w:color="auto" w:fill="auto"/>
        <w:spacing w:line="320" w:lineRule="exact"/>
        <w:rPr>
          <w:rFonts w:ascii="Arial" w:hAnsi="Arial" w:cs="Arial"/>
        </w:rPr>
      </w:pPr>
    </w:p>
    <w:p w:rsidR="00DC04EB" w:rsidRPr="00DC04EB" w:rsidRDefault="00DC04EB">
      <w:pPr>
        <w:pStyle w:val="22"/>
        <w:shd w:val="clear" w:color="auto" w:fill="auto"/>
        <w:spacing w:line="320" w:lineRule="exact"/>
        <w:rPr>
          <w:rFonts w:ascii="Arial" w:hAnsi="Arial" w:cs="Arial"/>
        </w:rPr>
      </w:pPr>
    </w:p>
    <w:p w:rsidR="00DC04EB" w:rsidRPr="00DC04EB" w:rsidRDefault="00DC04EB">
      <w:pPr>
        <w:pStyle w:val="22"/>
        <w:shd w:val="clear" w:color="auto" w:fill="auto"/>
        <w:spacing w:line="320" w:lineRule="exact"/>
        <w:rPr>
          <w:rFonts w:ascii="Arial" w:hAnsi="Arial" w:cs="Arial"/>
        </w:rPr>
      </w:pPr>
    </w:p>
    <w:p w:rsidR="00DC04EB" w:rsidRPr="00DC04EB" w:rsidRDefault="00DC04EB">
      <w:pPr>
        <w:pStyle w:val="22"/>
        <w:shd w:val="clear" w:color="auto" w:fill="auto"/>
        <w:spacing w:line="320" w:lineRule="exact"/>
        <w:rPr>
          <w:rFonts w:ascii="Arial" w:hAnsi="Arial" w:cs="Arial"/>
        </w:rPr>
      </w:pPr>
      <w:r w:rsidRPr="00DC04EB">
        <w:rPr>
          <w:rFonts w:ascii="Arial" w:hAnsi="Arial" w:cs="Arial"/>
        </w:rPr>
        <w:t xml:space="preserve">    Рис. 1 Установка резака</w:t>
      </w:r>
      <w:r w:rsidRPr="00DC04EB">
        <w:rPr>
          <w:rFonts w:ascii="Arial" w:hAnsi="Arial" w:cs="Arial"/>
        </w:rPr>
        <w:tab/>
      </w:r>
      <w:r w:rsidRPr="00DC04EB">
        <w:rPr>
          <w:rFonts w:ascii="Arial" w:hAnsi="Arial" w:cs="Arial"/>
        </w:rPr>
        <w:tab/>
      </w:r>
      <w:r w:rsidRPr="00DC04EB">
        <w:rPr>
          <w:rFonts w:ascii="Arial" w:hAnsi="Arial" w:cs="Arial"/>
        </w:rPr>
        <w:t>Рис. 2 Регулировка лезвий</w:t>
      </w:r>
      <w:r w:rsidRPr="00DC04EB">
        <w:rPr>
          <w:rFonts w:ascii="Arial" w:hAnsi="Arial" w:cs="Arial"/>
        </w:rPr>
        <w:t xml:space="preserve"> </w:t>
      </w:r>
      <w:r w:rsidRPr="00DC04EB">
        <w:rPr>
          <w:rFonts w:ascii="Arial" w:hAnsi="Arial" w:cs="Arial"/>
        </w:rPr>
        <w:tab/>
      </w:r>
    </w:p>
    <w:p w:rsidR="00DC04EB" w:rsidRPr="00DC04EB" w:rsidRDefault="00DC04EB">
      <w:pPr>
        <w:pStyle w:val="22"/>
        <w:shd w:val="clear" w:color="auto" w:fill="auto"/>
        <w:spacing w:line="320" w:lineRule="exact"/>
        <w:rPr>
          <w:rFonts w:ascii="Arial" w:hAnsi="Arial" w:cs="Arial"/>
        </w:rPr>
      </w:pPr>
      <w:r w:rsidRPr="00DC04EB">
        <w:rPr>
          <w:rFonts w:ascii="Arial" w:hAnsi="Arial" w:cs="Arial"/>
        </w:rPr>
        <w:tab/>
      </w:r>
      <w:r w:rsidRPr="00DC04EB">
        <w:rPr>
          <w:rFonts w:ascii="Arial" w:hAnsi="Arial" w:cs="Arial"/>
          <w:noProof/>
          <w:lang w:eastAsia="ru-RU" w:bidi="ar-SA"/>
        </w:rPr>
        <w:drawing>
          <wp:anchor distT="0" distB="0" distL="114300" distR="114300" simplePos="0" relativeHeight="251659264" behindDoc="0" locked="0" layoutInCell="1" allowOverlap="1" wp14:anchorId="440692FD" wp14:editId="4B41C834">
            <wp:simplePos x="0" y="0"/>
            <wp:positionH relativeFrom="column">
              <wp:posOffset>69605</wp:posOffset>
            </wp:positionH>
            <wp:positionV relativeFrom="paragraph">
              <wp:posOffset>156179</wp:posOffset>
            </wp:positionV>
            <wp:extent cx="4135881" cy="1767092"/>
            <wp:effectExtent l="0" t="0" r="0" b="508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1225" cy="1769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C04EB" w:rsidRPr="00DC04EB" w:rsidRDefault="00DC04EB">
      <w:pPr>
        <w:pStyle w:val="22"/>
        <w:shd w:val="clear" w:color="auto" w:fill="auto"/>
        <w:spacing w:line="320" w:lineRule="exact"/>
        <w:rPr>
          <w:rFonts w:ascii="Arial" w:hAnsi="Arial" w:cs="Arial"/>
        </w:rPr>
      </w:pPr>
    </w:p>
    <w:p w:rsidR="00DC04EB" w:rsidRPr="00DC04EB" w:rsidRDefault="00DC04EB">
      <w:pPr>
        <w:pStyle w:val="50"/>
        <w:shd w:val="clear" w:color="auto" w:fill="auto"/>
        <w:ind w:left="840" w:right="4560"/>
        <w:rPr>
          <w:rFonts w:ascii="Arial" w:hAnsi="Arial" w:cs="Arial"/>
        </w:rPr>
      </w:pPr>
    </w:p>
    <w:p w:rsidR="00DC04EB" w:rsidRPr="00DC04EB" w:rsidRDefault="00DC04EB">
      <w:pPr>
        <w:pStyle w:val="50"/>
        <w:shd w:val="clear" w:color="auto" w:fill="auto"/>
        <w:ind w:left="840" w:right="4560"/>
        <w:rPr>
          <w:rFonts w:ascii="Arial" w:hAnsi="Arial" w:cs="Arial"/>
        </w:rPr>
      </w:pPr>
    </w:p>
    <w:p w:rsidR="00DC04EB" w:rsidRPr="00DC04EB" w:rsidRDefault="00DC04EB">
      <w:pPr>
        <w:pStyle w:val="50"/>
        <w:shd w:val="clear" w:color="auto" w:fill="auto"/>
        <w:ind w:left="840" w:right="4560"/>
        <w:rPr>
          <w:rFonts w:ascii="Arial" w:hAnsi="Arial" w:cs="Arial"/>
        </w:rPr>
      </w:pPr>
    </w:p>
    <w:p w:rsidR="00DC04EB" w:rsidRPr="00DC04EB" w:rsidRDefault="00DC04EB">
      <w:pPr>
        <w:pStyle w:val="50"/>
        <w:shd w:val="clear" w:color="auto" w:fill="auto"/>
        <w:ind w:left="840" w:right="4560"/>
        <w:rPr>
          <w:rFonts w:ascii="Arial" w:hAnsi="Arial" w:cs="Arial"/>
        </w:rPr>
      </w:pPr>
    </w:p>
    <w:p w:rsidR="00DC04EB" w:rsidRPr="00DC04EB" w:rsidRDefault="00DC04EB">
      <w:pPr>
        <w:pStyle w:val="50"/>
        <w:shd w:val="clear" w:color="auto" w:fill="auto"/>
        <w:ind w:left="840" w:right="4560"/>
        <w:rPr>
          <w:rFonts w:ascii="Arial" w:hAnsi="Arial" w:cs="Arial"/>
        </w:rPr>
      </w:pPr>
    </w:p>
    <w:p w:rsidR="00DC04EB" w:rsidRPr="00DC04EB" w:rsidRDefault="00DC04EB">
      <w:pPr>
        <w:pStyle w:val="50"/>
        <w:shd w:val="clear" w:color="auto" w:fill="auto"/>
        <w:ind w:left="840" w:right="4560"/>
        <w:rPr>
          <w:rFonts w:ascii="Arial" w:hAnsi="Arial" w:cs="Arial"/>
        </w:rPr>
      </w:pPr>
    </w:p>
    <w:p w:rsidR="00DC04EB" w:rsidRPr="00DC04EB" w:rsidRDefault="00DC04EB">
      <w:pPr>
        <w:pStyle w:val="50"/>
        <w:shd w:val="clear" w:color="auto" w:fill="auto"/>
        <w:ind w:left="840" w:right="4560"/>
        <w:rPr>
          <w:rFonts w:ascii="Arial" w:hAnsi="Arial" w:cs="Arial"/>
        </w:rPr>
      </w:pPr>
    </w:p>
    <w:p w:rsidR="00DC04EB" w:rsidRPr="00DC04EB" w:rsidRDefault="00DC04EB" w:rsidP="00DC04EB">
      <w:pPr>
        <w:pStyle w:val="50"/>
        <w:shd w:val="clear" w:color="auto" w:fill="auto"/>
        <w:ind w:right="349" w:firstLine="0"/>
        <w:rPr>
          <w:rFonts w:ascii="Arial" w:hAnsi="Arial" w:cs="Arial"/>
        </w:rPr>
      </w:pPr>
    </w:p>
    <w:p w:rsidR="00D1521D" w:rsidRPr="00DC04EB" w:rsidRDefault="00DC04EB" w:rsidP="00DC04EB">
      <w:pPr>
        <w:pStyle w:val="50"/>
        <w:shd w:val="clear" w:color="auto" w:fill="auto"/>
        <w:ind w:right="-218" w:firstLine="0"/>
        <w:rPr>
          <w:rFonts w:ascii="Arial" w:hAnsi="Arial" w:cs="Arial"/>
          <w:sz w:val="22"/>
          <w:szCs w:val="22"/>
        </w:rPr>
      </w:pPr>
      <w:r w:rsidRPr="00DC04EB">
        <w:rPr>
          <w:rFonts w:ascii="Arial" w:hAnsi="Arial" w:cs="Arial"/>
          <w:sz w:val="22"/>
          <w:szCs w:val="22"/>
        </w:rPr>
        <w:t>Рис. 3</w:t>
      </w:r>
      <w:r w:rsidRPr="00DC04EB">
        <w:rPr>
          <w:rFonts w:ascii="Arial" w:hAnsi="Arial" w:cs="Arial"/>
          <w:sz w:val="22"/>
          <w:szCs w:val="22"/>
        </w:rPr>
        <w:t xml:space="preserve"> </w:t>
      </w:r>
      <w:r w:rsidRPr="00DC04EB">
        <w:rPr>
          <w:rFonts w:ascii="Arial" w:hAnsi="Arial" w:cs="Arial"/>
          <w:sz w:val="22"/>
          <w:szCs w:val="22"/>
        </w:rPr>
        <w:t>Прямолинейный</w:t>
      </w:r>
      <w:r w:rsidRPr="00DC04EB">
        <w:rPr>
          <w:rFonts w:ascii="Arial" w:hAnsi="Arial" w:cs="Arial"/>
          <w:sz w:val="22"/>
          <w:szCs w:val="22"/>
        </w:rPr>
        <w:t xml:space="preserve"> </w:t>
      </w:r>
      <w:r w:rsidRPr="00DC04EB">
        <w:rPr>
          <w:rFonts w:ascii="Arial" w:hAnsi="Arial" w:cs="Arial"/>
          <w:sz w:val="22"/>
          <w:szCs w:val="22"/>
        </w:rPr>
        <w:t>разрез</w:t>
      </w:r>
      <w:r w:rsidRPr="00DC04EB">
        <w:rPr>
          <w:rFonts w:ascii="Arial" w:hAnsi="Arial" w:cs="Arial"/>
          <w:sz w:val="22"/>
          <w:szCs w:val="22"/>
        </w:rPr>
        <w:tab/>
        <w:t xml:space="preserve">Рис. </w:t>
      </w:r>
      <w:r w:rsidRPr="00DC04EB">
        <w:rPr>
          <w:rFonts w:ascii="Arial" w:hAnsi="Arial" w:cs="Arial"/>
          <w:sz w:val="22"/>
          <w:szCs w:val="22"/>
        </w:rPr>
        <w:t>4</w:t>
      </w:r>
      <w:r w:rsidRPr="00DC04EB">
        <w:rPr>
          <w:rFonts w:ascii="Arial" w:hAnsi="Arial" w:cs="Arial"/>
          <w:sz w:val="22"/>
          <w:szCs w:val="22"/>
        </w:rPr>
        <w:t xml:space="preserve"> </w:t>
      </w:r>
      <w:r w:rsidRPr="00DC04EB">
        <w:rPr>
          <w:rFonts w:ascii="Arial" w:hAnsi="Arial" w:cs="Arial"/>
          <w:sz w:val="22"/>
          <w:szCs w:val="22"/>
        </w:rPr>
        <w:t>Криволинейный разрез</w:t>
      </w:r>
      <w:r w:rsidR="001126FA" w:rsidRPr="00DC04EB">
        <w:rPr>
          <w:rFonts w:ascii="Arial" w:hAnsi="Arial" w:cs="Arial"/>
          <w:sz w:val="22"/>
          <w:szCs w:val="22"/>
        </w:rPr>
        <w:br w:type="page"/>
      </w:r>
    </w:p>
    <w:p w:rsidR="00D1521D" w:rsidRPr="00DC04EB" w:rsidRDefault="000E752C">
      <w:pPr>
        <w:pStyle w:val="120"/>
        <w:keepNext/>
        <w:keepLines/>
        <w:shd w:val="clear" w:color="auto" w:fill="auto"/>
        <w:spacing w:after="476" w:line="320" w:lineRule="exact"/>
        <w:ind w:right="40"/>
        <w:rPr>
          <w:rFonts w:ascii="Arial" w:hAnsi="Arial" w:cs="Arial"/>
          <w:b/>
        </w:rPr>
      </w:pPr>
      <w:bookmarkStart w:id="2" w:name="bookmark2"/>
      <w:r w:rsidRPr="00DC04EB">
        <w:rPr>
          <w:rFonts w:ascii="Arial" w:hAnsi="Arial" w:cs="Arial"/>
          <w:b/>
        </w:rPr>
        <w:lastRenderedPageBreak/>
        <w:t>Чертеж и перечень деталей</w:t>
      </w:r>
      <w:bookmarkEnd w:id="2"/>
    </w:p>
    <w:p w:rsidR="00D1521D" w:rsidRPr="00DC04EB" w:rsidRDefault="001126FA">
      <w:pPr>
        <w:framePr w:h="2640" w:wrap="notBeside" w:vAnchor="text" w:hAnchor="text" w:xAlign="center" w:y="1"/>
        <w:jc w:val="center"/>
        <w:rPr>
          <w:rFonts w:ascii="Arial" w:hAnsi="Arial" w:cs="Arial"/>
          <w:sz w:val="2"/>
          <w:szCs w:val="2"/>
        </w:rPr>
      </w:pPr>
      <w:r w:rsidRPr="00DC04EB">
        <w:rPr>
          <w:rFonts w:ascii="Arial" w:hAnsi="Arial" w:cs="Arial"/>
          <w:noProof/>
          <w:lang w:eastAsia="ru-RU" w:bidi="ar-SA"/>
        </w:rPr>
        <w:drawing>
          <wp:inline distT="0" distB="0" distL="0" distR="0" wp14:anchorId="35AA59FE" wp14:editId="634B3CB7">
            <wp:extent cx="4171950" cy="1676400"/>
            <wp:effectExtent l="0" t="0" r="0" b="0"/>
            <wp:docPr id="2" name="Рисунок 2" descr="C:\Users\8523~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523~1\AppData\Local\Temp\FineReader12.00\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1950" cy="1676400"/>
                    </a:xfrm>
                    <a:prstGeom prst="rect">
                      <a:avLst/>
                    </a:prstGeom>
                    <a:noFill/>
                    <a:ln>
                      <a:noFill/>
                    </a:ln>
                  </pic:spPr>
                </pic:pic>
              </a:graphicData>
            </a:graphic>
          </wp:inline>
        </w:drawing>
      </w:r>
    </w:p>
    <w:p w:rsidR="00D1521D" w:rsidRPr="00DC04EB" w:rsidRDefault="00D1521D">
      <w:pPr>
        <w:spacing w:line="42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1520"/>
        <w:gridCol w:w="3190"/>
        <w:gridCol w:w="1120"/>
      </w:tblGrid>
      <w:tr w:rsidR="00D1521D" w:rsidRPr="00DC04EB" w:rsidTr="00B21C38">
        <w:trPr>
          <w:trHeight w:hRule="exact" w:val="270"/>
        </w:trPr>
        <w:tc>
          <w:tcPr>
            <w:tcW w:w="1520" w:type="dxa"/>
            <w:tcBorders>
              <w:top w:val="single" w:sz="4" w:space="0" w:color="auto"/>
              <w:bottom w:val="single" w:sz="4" w:space="0" w:color="auto"/>
            </w:tcBorders>
            <w:shd w:val="clear" w:color="auto" w:fill="FFFFFF"/>
            <w:vAlign w:val="bottom"/>
          </w:tcPr>
          <w:p w:rsidR="00D1521D" w:rsidRPr="00B21C38" w:rsidRDefault="000E752C" w:rsidP="00B21C38">
            <w:pPr>
              <w:pStyle w:val="22"/>
              <w:framePr w:w="5830" w:wrap="notBeside" w:vAnchor="text" w:hAnchor="text" w:y="1"/>
              <w:shd w:val="clear" w:color="auto" w:fill="auto"/>
              <w:spacing w:line="240" w:lineRule="auto"/>
              <w:ind w:left="220"/>
              <w:jc w:val="left"/>
              <w:rPr>
                <w:rFonts w:ascii="Arial" w:hAnsi="Arial" w:cs="Arial"/>
                <w:b/>
                <w:sz w:val="24"/>
                <w:szCs w:val="24"/>
              </w:rPr>
            </w:pPr>
            <w:r w:rsidRPr="00B21C38">
              <w:rPr>
                <w:rFonts w:ascii="Arial" w:hAnsi="Arial" w:cs="Arial"/>
                <w:b/>
                <w:sz w:val="24"/>
                <w:szCs w:val="24"/>
              </w:rPr>
              <w:t>№ детали</w:t>
            </w:r>
          </w:p>
        </w:tc>
        <w:tc>
          <w:tcPr>
            <w:tcW w:w="3190" w:type="dxa"/>
            <w:tcBorders>
              <w:top w:val="single" w:sz="4" w:space="0" w:color="auto"/>
            </w:tcBorders>
            <w:shd w:val="clear" w:color="auto" w:fill="FFFFFF"/>
            <w:vAlign w:val="bottom"/>
          </w:tcPr>
          <w:p w:rsidR="00D1521D" w:rsidRPr="00B21C38" w:rsidRDefault="000E752C" w:rsidP="00B21C38">
            <w:pPr>
              <w:pStyle w:val="22"/>
              <w:framePr w:w="5830" w:wrap="notBeside" w:vAnchor="text" w:hAnchor="text" w:y="1"/>
              <w:shd w:val="clear" w:color="auto" w:fill="auto"/>
              <w:spacing w:line="240" w:lineRule="auto"/>
              <w:ind w:left="660"/>
              <w:jc w:val="left"/>
              <w:rPr>
                <w:rFonts w:ascii="Arial" w:hAnsi="Arial" w:cs="Arial"/>
                <w:b/>
                <w:sz w:val="24"/>
                <w:szCs w:val="24"/>
              </w:rPr>
            </w:pPr>
            <w:r w:rsidRPr="00B21C38">
              <w:rPr>
                <w:rStyle w:val="2FranklinGothicHeavy10pt"/>
                <w:rFonts w:ascii="Arial" w:hAnsi="Arial" w:cs="Arial"/>
                <w:b/>
                <w:sz w:val="24"/>
                <w:szCs w:val="24"/>
              </w:rPr>
              <w:t>Наименование</w:t>
            </w:r>
          </w:p>
        </w:tc>
        <w:tc>
          <w:tcPr>
            <w:tcW w:w="1120" w:type="dxa"/>
            <w:tcBorders>
              <w:top w:val="single" w:sz="4" w:space="0" w:color="auto"/>
              <w:bottom w:val="single" w:sz="4" w:space="0" w:color="auto"/>
            </w:tcBorders>
            <w:shd w:val="clear" w:color="auto" w:fill="FFFFFF"/>
            <w:vAlign w:val="bottom"/>
          </w:tcPr>
          <w:p w:rsidR="00D1521D" w:rsidRPr="00B21C38" w:rsidRDefault="000E752C" w:rsidP="00B21C38">
            <w:pPr>
              <w:pStyle w:val="22"/>
              <w:framePr w:w="5830" w:wrap="notBeside" w:vAnchor="text" w:hAnchor="text" w:y="1"/>
              <w:shd w:val="clear" w:color="auto" w:fill="auto"/>
              <w:spacing w:line="240" w:lineRule="auto"/>
              <w:jc w:val="center"/>
              <w:rPr>
                <w:rFonts w:ascii="Arial" w:hAnsi="Arial" w:cs="Arial"/>
                <w:b/>
                <w:sz w:val="24"/>
                <w:szCs w:val="24"/>
              </w:rPr>
            </w:pPr>
            <w:proofErr w:type="gramStart"/>
            <w:r w:rsidRPr="00B21C38">
              <w:rPr>
                <w:rStyle w:val="2FranklinGothicHeavy10pt"/>
                <w:rFonts w:ascii="Arial" w:hAnsi="Arial" w:cs="Arial"/>
                <w:b/>
                <w:sz w:val="24"/>
                <w:szCs w:val="24"/>
              </w:rPr>
              <w:t>К-в</w:t>
            </w:r>
            <w:bookmarkStart w:id="3" w:name="_GoBack"/>
            <w:bookmarkEnd w:id="3"/>
            <w:r w:rsidRPr="00B21C38">
              <w:rPr>
                <w:rStyle w:val="2FranklinGothicHeavy10pt"/>
                <w:rFonts w:ascii="Arial" w:hAnsi="Arial" w:cs="Arial"/>
                <w:b/>
                <w:sz w:val="24"/>
                <w:szCs w:val="24"/>
              </w:rPr>
              <w:t>о</w:t>
            </w:r>
            <w:proofErr w:type="gramEnd"/>
          </w:p>
        </w:tc>
      </w:tr>
      <w:tr w:rsidR="00D1521D" w:rsidRPr="00DC04EB" w:rsidTr="00B21C38">
        <w:trPr>
          <w:trHeight w:hRule="exact" w:val="450"/>
        </w:trPr>
        <w:tc>
          <w:tcPr>
            <w:tcW w:w="1520" w:type="dxa"/>
            <w:tcBorders>
              <w:top w:val="single" w:sz="4" w:space="0" w:color="auto"/>
            </w:tcBorders>
            <w:shd w:val="clear" w:color="auto" w:fill="FFFFFF"/>
            <w:vAlign w:val="bottom"/>
          </w:tcPr>
          <w:p w:rsidR="00D1521D" w:rsidRPr="00DC04EB" w:rsidRDefault="000E752C">
            <w:pPr>
              <w:pStyle w:val="22"/>
              <w:framePr w:w="5830" w:wrap="notBeside" w:vAnchor="text" w:hAnchor="text" w:y="1"/>
              <w:shd w:val="clear" w:color="auto" w:fill="auto"/>
              <w:spacing w:line="170" w:lineRule="exact"/>
              <w:ind w:left="440"/>
              <w:jc w:val="left"/>
              <w:rPr>
                <w:rFonts w:ascii="Arial" w:hAnsi="Arial" w:cs="Arial"/>
              </w:rPr>
            </w:pPr>
            <w:r w:rsidRPr="00DC04EB">
              <w:rPr>
                <w:rStyle w:val="285pt"/>
                <w:rFonts w:ascii="Arial" w:hAnsi="Arial" w:cs="Arial"/>
              </w:rPr>
              <w:t>1</w:t>
            </w:r>
          </w:p>
        </w:tc>
        <w:tc>
          <w:tcPr>
            <w:tcW w:w="3190" w:type="dxa"/>
            <w:tcBorders>
              <w:top w:val="single" w:sz="4" w:space="0" w:color="auto"/>
            </w:tcBorders>
            <w:shd w:val="clear" w:color="auto" w:fill="FFFFFF"/>
            <w:vAlign w:val="bottom"/>
          </w:tcPr>
          <w:p w:rsidR="00D1521D" w:rsidRPr="00DC04EB" w:rsidRDefault="000E752C">
            <w:pPr>
              <w:pStyle w:val="22"/>
              <w:framePr w:w="5830" w:wrap="notBeside" w:vAnchor="text" w:hAnchor="text" w:y="1"/>
              <w:shd w:val="clear" w:color="auto" w:fill="auto"/>
              <w:spacing w:line="170" w:lineRule="exact"/>
              <w:ind w:left="660"/>
              <w:jc w:val="left"/>
              <w:rPr>
                <w:rFonts w:ascii="Arial" w:hAnsi="Arial" w:cs="Arial"/>
              </w:rPr>
            </w:pPr>
            <w:r w:rsidRPr="00DC04EB">
              <w:rPr>
                <w:rStyle w:val="285pt"/>
                <w:rFonts w:ascii="Arial" w:hAnsi="Arial" w:cs="Arial"/>
              </w:rPr>
              <w:t>Ключ с трещоткой</w:t>
            </w:r>
          </w:p>
        </w:tc>
        <w:tc>
          <w:tcPr>
            <w:tcW w:w="1120" w:type="dxa"/>
            <w:tcBorders>
              <w:top w:val="single" w:sz="4" w:space="0" w:color="auto"/>
            </w:tcBorders>
            <w:shd w:val="clear" w:color="auto" w:fill="FFFFFF"/>
            <w:vAlign w:val="bottom"/>
          </w:tcPr>
          <w:p w:rsidR="00D1521D" w:rsidRPr="00DC04EB" w:rsidRDefault="000E752C">
            <w:pPr>
              <w:pStyle w:val="22"/>
              <w:framePr w:w="5830" w:wrap="notBeside" w:vAnchor="text" w:hAnchor="text" w:y="1"/>
              <w:shd w:val="clear" w:color="auto" w:fill="auto"/>
              <w:spacing w:line="170" w:lineRule="exact"/>
              <w:jc w:val="center"/>
              <w:rPr>
                <w:rFonts w:ascii="Arial" w:hAnsi="Arial" w:cs="Arial"/>
              </w:rPr>
            </w:pPr>
            <w:r w:rsidRPr="00DC04EB">
              <w:rPr>
                <w:rStyle w:val="285pt"/>
                <w:rFonts w:ascii="Arial" w:hAnsi="Arial" w:cs="Arial"/>
              </w:rPr>
              <w:t>1</w:t>
            </w:r>
          </w:p>
        </w:tc>
      </w:tr>
      <w:tr w:rsidR="00D1521D" w:rsidRPr="00DC04EB">
        <w:trPr>
          <w:trHeight w:hRule="exact" w:val="270"/>
        </w:trPr>
        <w:tc>
          <w:tcPr>
            <w:tcW w:w="1520" w:type="dxa"/>
            <w:shd w:val="clear" w:color="auto" w:fill="FFFFFF"/>
            <w:vAlign w:val="center"/>
          </w:tcPr>
          <w:p w:rsidR="00D1521D" w:rsidRPr="00DC04EB" w:rsidRDefault="000E752C">
            <w:pPr>
              <w:pStyle w:val="22"/>
              <w:framePr w:w="5830" w:wrap="notBeside" w:vAnchor="text" w:hAnchor="text" w:y="1"/>
              <w:shd w:val="clear" w:color="auto" w:fill="auto"/>
              <w:spacing w:line="170" w:lineRule="exact"/>
              <w:ind w:left="440"/>
              <w:jc w:val="left"/>
              <w:rPr>
                <w:rFonts w:ascii="Arial" w:hAnsi="Arial" w:cs="Arial"/>
              </w:rPr>
            </w:pPr>
            <w:r w:rsidRPr="00DC04EB">
              <w:rPr>
                <w:rStyle w:val="285pt"/>
                <w:rFonts w:ascii="Arial" w:hAnsi="Arial" w:cs="Arial"/>
              </w:rPr>
              <w:t>2</w:t>
            </w:r>
          </w:p>
        </w:tc>
        <w:tc>
          <w:tcPr>
            <w:tcW w:w="3190" w:type="dxa"/>
            <w:shd w:val="clear" w:color="auto" w:fill="FFFFFF"/>
          </w:tcPr>
          <w:p w:rsidR="00D1521D" w:rsidRPr="00DC04EB" w:rsidRDefault="000E752C">
            <w:pPr>
              <w:pStyle w:val="22"/>
              <w:framePr w:w="5830" w:wrap="notBeside" w:vAnchor="text" w:hAnchor="text" w:y="1"/>
              <w:shd w:val="clear" w:color="auto" w:fill="auto"/>
              <w:spacing w:line="170" w:lineRule="exact"/>
              <w:ind w:left="660"/>
              <w:jc w:val="left"/>
              <w:rPr>
                <w:rFonts w:ascii="Arial" w:hAnsi="Arial" w:cs="Arial"/>
              </w:rPr>
            </w:pPr>
            <w:r w:rsidRPr="00DC04EB">
              <w:rPr>
                <w:rStyle w:val="285pt"/>
                <w:rFonts w:ascii="Arial" w:hAnsi="Arial" w:cs="Arial"/>
              </w:rPr>
              <w:t>Болт M5X0</w:t>
            </w:r>
          </w:p>
        </w:tc>
        <w:tc>
          <w:tcPr>
            <w:tcW w:w="1120" w:type="dxa"/>
            <w:shd w:val="clear" w:color="auto" w:fill="FFFFFF"/>
          </w:tcPr>
          <w:p w:rsidR="00D1521D" w:rsidRPr="00DC04EB" w:rsidRDefault="000E752C">
            <w:pPr>
              <w:pStyle w:val="22"/>
              <w:framePr w:w="5830" w:wrap="notBeside" w:vAnchor="text" w:hAnchor="text" w:y="1"/>
              <w:shd w:val="clear" w:color="auto" w:fill="auto"/>
              <w:spacing w:line="170" w:lineRule="exact"/>
              <w:jc w:val="center"/>
              <w:rPr>
                <w:rFonts w:ascii="Arial" w:hAnsi="Arial" w:cs="Arial"/>
              </w:rPr>
            </w:pPr>
            <w:r w:rsidRPr="00DC04EB">
              <w:rPr>
                <w:rStyle w:val="285pt"/>
                <w:rFonts w:ascii="Arial" w:hAnsi="Arial" w:cs="Arial"/>
              </w:rPr>
              <w:t>4</w:t>
            </w:r>
          </w:p>
        </w:tc>
      </w:tr>
      <w:tr w:rsidR="00D1521D" w:rsidRPr="00DC04EB">
        <w:trPr>
          <w:trHeight w:hRule="exact" w:val="260"/>
        </w:trPr>
        <w:tc>
          <w:tcPr>
            <w:tcW w:w="1520" w:type="dxa"/>
            <w:shd w:val="clear" w:color="auto" w:fill="FFFFFF"/>
          </w:tcPr>
          <w:p w:rsidR="00D1521D" w:rsidRPr="00DC04EB" w:rsidRDefault="000E752C">
            <w:pPr>
              <w:pStyle w:val="22"/>
              <w:framePr w:w="5830" w:wrap="notBeside" w:vAnchor="text" w:hAnchor="text" w:y="1"/>
              <w:shd w:val="clear" w:color="auto" w:fill="auto"/>
              <w:spacing w:line="170" w:lineRule="exact"/>
              <w:ind w:left="440"/>
              <w:jc w:val="left"/>
              <w:rPr>
                <w:rFonts w:ascii="Arial" w:hAnsi="Arial" w:cs="Arial"/>
              </w:rPr>
            </w:pPr>
            <w:r w:rsidRPr="00DC04EB">
              <w:rPr>
                <w:rStyle w:val="285pt"/>
                <w:rFonts w:ascii="Arial" w:hAnsi="Arial" w:cs="Arial"/>
              </w:rPr>
              <w:t>3</w:t>
            </w:r>
          </w:p>
        </w:tc>
        <w:tc>
          <w:tcPr>
            <w:tcW w:w="3190" w:type="dxa"/>
            <w:shd w:val="clear" w:color="auto" w:fill="FFFFFF"/>
          </w:tcPr>
          <w:p w:rsidR="00D1521D" w:rsidRPr="00DC04EB" w:rsidRDefault="000E752C">
            <w:pPr>
              <w:pStyle w:val="22"/>
              <w:framePr w:w="5830" w:wrap="notBeside" w:vAnchor="text" w:hAnchor="text" w:y="1"/>
              <w:shd w:val="clear" w:color="auto" w:fill="auto"/>
              <w:spacing w:line="170" w:lineRule="exact"/>
              <w:ind w:left="660"/>
              <w:jc w:val="left"/>
              <w:rPr>
                <w:rFonts w:ascii="Arial" w:hAnsi="Arial" w:cs="Arial"/>
              </w:rPr>
            </w:pPr>
            <w:r w:rsidRPr="00DC04EB">
              <w:rPr>
                <w:rStyle w:val="285pt"/>
                <w:rFonts w:ascii="Arial" w:hAnsi="Arial" w:cs="Arial"/>
              </w:rPr>
              <w:t>Защитная крышка</w:t>
            </w:r>
          </w:p>
        </w:tc>
        <w:tc>
          <w:tcPr>
            <w:tcW w:w="1120" w:type="dxa"/>
            <w:shd w:val="clear" w:color="auto" w:fill="FFFFFF"/>
            <w:vAlign w:val="bottom"/>
          </w:tcPr>
          <w:p w:rsidR="00D1521D" w:rsidRPr="00DC04EB" w:rsidRDefault="000E752C">
            <w:pPr>
              <w:pStyle w:val="22"/>
              <w:framePr w:w="5830" w:wrap="notBeside" w:vAnchor="text" w:hAnchor="text" w:y="1"/>
              <w:shd w:val="clear" w:color="auto" w:fill="auto"/>
              <w:spacing w:line="170" w:lineRule="exact"/>
              <w:jc w:val="center"/>
              <w:rPr>
                <w:rFonts w:ascii="Arial" w:hAnsi="Arial" w:cs="Arial"/>
              </w:rPr>
            </w:pPr>
            <w:r w:rsidRPr="00DC04EB">
              <w:rPr>
                <w:rStyle w:val="285pt"/>
                <w:rFonts w:ascii="Arial" w:hAnsi="Arial" w:cs="Arial"/>
              </w:rPr>
              <w:t>1</w:t>
            </w:r>
          </w:p>
        </w:tc>
      </w:tr>
      <w:tr w:rsidR="00D1521D" w:rsidRPr="00DC04EB">
        <w:trPr>
          <w:trHeight w:hRule="exact" w:val="270"/>
        </w:trPr>
        <w:tc>
          <w:tcPr>
            <w:tcW w:w="1520" w:type="dxa"/>
            <w:shd w:val="clear" w:color="auto" w:fill="FFFFFF"/>
          </w:tcPr>
          <w:p w:rsidR="00D1521D" w:rsidRPr="00DC04EB" w:rsidRDefault="000E752C">
            <w:pPr>
              <w:pStyle w:val="22"/>
              <w:framePr w:w="5830" w:wrap="notBeside" w:vAnchor="text" w:hAnchor="text" w:y="1"/>
              <w:shd w:val="clear" w:color="auto" w:fill="auto"/>
              <w:spacing w:line="170" w:lineRule="exact"/>
              <w:ind w:left="440"/>
              <w:jc w:val="left"/>
              <w:rPr>
                <w:rFonts w:ascii="Arial" w:hAnsi="Arial" w:cs="Arial"/>
              </w:rPr>
            </w:pPr>
            <w:r w:rsidRPr="00DC04EB">
              <w:rPr>
                <w:rStyle w:val="285pt"/>
                <w:rFonts w:ascii="Arial" w:hAnsi="Arial" w:cs="Arial"/>
              </w:rPr>
              <w:t>4</w:t>
            </w:r>
          </w:p>
        </w:tc>
        <w:tc>
          <w:tcPr>
            <w:tcW w:w="3190" w:type="dxa"/>
            <w:shd w:val="clear" w:color="auto" w:fill="FFFFFF"/>
          </w:tcPr>
          <w:p w:rsidR="00D1521D" w:rsidRPr="00DC04EB" w:rsidRDefault="000E752C">
            <w:pPr>
              <w:pStyle w:val="22"/>
              <w:framePr w:w="5830" w:wrap="notBeside" w:vAnchor="text" w:hAnchor="text" w:y="1"/>
              <w:shd w:val="clear" w:color="auto" w:fill="auto"/>
              <w:spacing w:line="170" w:lineRule="exact"/>
              <w:ind w:left="660"/>
              <w:jc w:val="left"/>
              <w:rPr>
                <w:rFonts w:ascii="Arial" w:hAnsi="Arial" w:cs="Arial"/>
              </w:rPr>
            </w:pPr>
            <w:r w:rsidRPr="00DC04EB">
              <w:rPr>
                <w:rStyle w:val="285pt"/>
                <w:rFonts w:ascii="Arial" w:hAnsi="Arial" w:cs="Arial"/>
              </w:rPr>
              <w:t>Верхний вал</w:t>
            </w:r>
          </w:p>
        </w:tc>
        <w:tc>
          <w:tcPr>
            <w:tcW w:w="1120" w:type="dxa"/>
            <w:shd w:val="clear" w:color="auto" w:fill="FFFFFF"/>
            <w:vAlign w:val="center"/>
          </w:tcPr>
          <w:p w:rsidR="00D1521D" w:rsidRPr="00DC04EB" w:rsidRDefault="000E752C">
            <w:pPr>
              <w:pStyle w:val="22"/>
              <w:framePr w:w="5830" w:wrap="notBeside" w:vAnchor="text" w:hAnchor="text" w:y="1"/>
              <w:shd w:val="clear" w:color="auto" w:fill="auto"/>
              <w:spacing w:line="170" w:lineRule="exact"/>
              <w:jc w:val="center"/>
              <w:rPr>
                <w:rFonts w:ascii="Arial" w:hAnsi="Arial" w:cs="Arial"/>
              </w:rPr>
            </w:pPr>
            <w:r w:rsidRPr="00DC04EB">
              <w:rPr>
                <w:rStyle w:val="285pt"/>
                <w:rFonts w:ascii="Arial" w:hAnsi="Arial" w:cs="Arial"/>
              </w:rPr>
              <w:t>1</w:t>
            </w:r>
          </w:p>
        </w:tc>
      </w:tr>
      <w:tr w:rsidR="00D1521D" w:rsidRPr="00DC04EB">
        <w:trPr>
          <w:trHeight w:hRule="exact" w:val="260"/>
        </w:trPr>
        <w:tc>
          <w:tcPr>
            <w:tcW w:w="1520" w:type="dxa"/>
            <w:shd w:val="clear" w:color="auto" w:fill="FFFFFF"/>
          </w:tcPr>
          <w:p w:rsidR="00D1521D" w:rsidRPr="00DC04EB" w:rsidRDefault="000E752C">
            <w:pPr>
              <w:pStyle w:val="22"/>
              <w:framePr w:w="5830" w:wrap="notBeside" w:vAnchor="text" w:hAnchor="text" w:y="1"/>
              <w:shd w:val="clear" w:color="auto" w:fill="auto"/>
              <w:spacing w:line="180" w:lineRule="exact"/>
              <w:ind w:left="440"/>
              <w:jc w:val="left"/>
              <w:rPr>
                <w:rFonts w:ascii="Arial" w:hAnsi="Arial" w:cs="Arial"/>
              </w:rPr>
            </w:pPr>
            <w:r w:rsidRPr="00DC04EB">
              <w:rPr>
                <w:rStyle w:val="29pt"/>
                <w:rFonts w:ascii="Arial" w:hAnsi="Arial" w:cs="Arial"/>
              </w:rPr>
              <w:t>5</w:t>
            </w:r>
          </w:p>
        </w:tc>
        <w:tc>
          <w:tcPr>
            <w:tcW w:w="3190" w:type="dxa"/>
            <w:shd w:val="clear" w:color="auto" w:fill="FFFFFF"/>
          </w:tcPr>
          <w:p w:rsidR="00D1521D" w:rsidRPr="00DC04EB" w:rsidRDefault="000E752C">
            <w:pPr>
              <w:pStyle w:val="22"/>
              <w:framePr w:w="5830" w:wrap="notBeside" w:vAnchor="text" w:hAnchor="text" w:y="1"/>
              <w:shd w:val="clear" w:color="auto" w:fill="auto"/>
              <w:spacing w:line="170" w:lineRule="exact"/>
              <w:ind w:left="660"/>
              <w:jc w:val="left"/>
              <w:rPr>
                <w:rFonts w:ascii="Arial" w:hAnsi="Arial" w:cs="Arial"/>
              </w:rPr>
            </w:pPr>
            <w:r w:rsidRPr="00DC04EB">
              <w:rPr>
                <w:rStyle w:val="285pt"/>
                <w:rFonts w:ascii="Arial" w:hAnsi="Arial" w:cs="Arial"/>
              </w:rPr>
              <w:t>Подшипник</w:t>
            </w:r>
          </w:p>
        </w:tc>
        <w:tc>
          <w:tcPr>
            <w:tcW w:w="1120" w:type="dxa"/>
            <w:shd w:val="clear" w:color="auto" w:fill="FFFFFF"/>
          </w:tcPr>
          <w:p w:rsidR="00D1521D" w:rsidRPr="00DC04EB" w:rsidRDefault="000E752C">
            <w:pPr>
              <w:pStyle w:val="22"/>
              <w:framePr w:w="5830" w:wrap="notBeside" w:vAnchor="text" w:hAnchor="text" w:y="1"/>
              <w:shd w:val="clear" w:color="auto" w:fill="auto"/>
              <w:spacing w:line="170" w:lineRule="exact"/>
              <w:jc w:val="center"/>
              <w:rPr>
                <w:rFonts w:ascii="Arial" w:hAnsi="Arial" w:cs="Arial"/>
              </w:rPr>
            </w:pPr>
            <w:r w:rsidRPr="00DC04EB">
              <w:rPr>
                <w:rStyle w:val="285pt"/>
                <w:rFonts w:ascii="Arial" w:hAnsi="Arial" w:cs="Arial"/>
              </w:rPr>
              <w:t>4</w:t>
            </w:r>
          </w:p>
        </w:tc>
      </w:tr>
      <w:tr w:rsidR="00D1521D" w:rsidRPr="00DC04EB">
        <w:trPr>
          <w:trHeight w:hRule="exact" w:val="260"/>
        </w:trPr>
        <w:tc>
          <w:tcPr>
            <w:tcW w:w="1520" w:type="dxa"/>
            <w:shd w:val="clear" w:color="auto" w:fill="FFFFFF"/>
            <w:vAlign w:val="bottom"/>
          </w:tcPr>
          <w:p w:rsidR="00D1521D" w:rsidRPr="00DC04EB" w:rsidRDefault="000E752C">
            <w:pPr>
              <w:pStyle w:val="22"/>
              <w:framePr w:w="5830" w:wrap="notBeside" w:vAnchor="text" w:hAnchor="text" w:y="1"/>
              <w:shd w:val="clear" w:color="auto" w:fill="auto"/>
              <w:spacing w:line="170" w:lineRule="exact"/>
              <w:ind w:left="440"/>
              <w:jc w:val="left"/>
              <w:rPr>
                <w:rFonts w:ascii="Arial" w:hAnsi="Arial" w:cs="Arial"/>
              </w:rPr>
            </w:pPr>
            <w:r w:rsidRPr="00DC04EB">
              <w:rPr>
                <w:rStyle w:val="285pt"/>
                <w:rFonts w:ascii="Arial" w:hAnsi="Arial" w:cs="Arial"/>
              </w:rPr>
              <w:t>6</w:t>
            </w:r>
          </w:p>
        </w:tc>
        <w:tc>
          <w:tcPr>
            <w:tcW w:w="3190" w:type="dxa"/>
            <w:shd w:val="clear" w:color="auto" w:fill="FFFFFF"/>
            <w:vAlign w:val="center"/>
          </w:tcPr>
          <w:p w:rsidR="00D1521D" w:rsidRPr="00DC04EB" w:rsidRDefault="000E752C">
            <w:pPr>
              <w:pStyle w:val="22"/>
              <w:framePr w:w="5830" w:wrap="notBeside" w:vAnchor="text" w:hAnchor="text" w:y="1"/>
              <w:shd w:val="clear" w:color="auto" w:fill="auto"/>
              <w:spacing w:line="170" w:lineRule="exact"/>
              <w:ind w:left="660"/>
              <w:jc w:val="left"/>
              <w:rPr>
                <w:rFonts w:ascii="Arial" w:hAnsi="Arial" w:cs="Arial"/>
              </w:rPr>
            </w:pPr>
            <w:r w:rsidRPr="00DC04EB">
              <w:rPr>
                <w:rStyle w:val="285pt"/>
                <w:rFonts w:ascii="Arial" w:hAnsi="Arial" w:cs="Arial"/>
              </w:rPr>
              <w:t>Кольцо 40</w:t>
            </w:r>
          </w:p>
        </w:tc>
        <w:tc>
          <w:tcPr>
            <w:tcW w:w="1120" w:type="dxa"/>
            <w:shd w:val="clear" w:color="auto" w:fill="FFFFFF"/>
            <w:vAlign w:val="bottom"/>
          </w:tcPr>
          <w:p w:rsidR="00D1521D" w:rsidRPr="00DC04EB" w:rsidRDefault="000E752C">
            <w:pPr>
              <w:pStyle w:val="22"/>
              <w:framePr w:w="5830" w:wrap="notBeside" w:vAnchor="text" w:hAnchor="text" w:y="1"/>
              <w:shd w:val="clear" w:color="auto" w:fill="auto"/>
              <w:spacing w:line="170" w:lineRule="exact"/>
              <w:jc w:val="center"/>
              <w:rPr>
                <w:rFonts w:ascii="Arial" w:hAnsi="Arial" w:cs="Arial"/>
              </w:rPr>
            </w:pPr>
            <w:r w:rsidRPr="00DC04EB">
              <w:rPr>
                <w:rStyle w:val="285pt"/>
                <w:rFonts w:ascii="Arial" w:hAnsi="Arial" w:cs="Arial"/>
              </w:rPr>
              <w:t>2</w:t>
            </w:r>
          </w:p>
        </w:tc>
      </w:tr>
      <w:tr w:rsidR="00D1521D" w:rsidRPr="00DC04EB">
        <w:trPr>
          <w:trHeight w:hRule="exact" w:val="260"/>
        </w:trPr>
        <w:tc>
          <w:tcPr>
            <w:tcW w:w="1520" w:type="dxa"/>
            <w:shd w:val="clear" w:color="auto" w:fill="FFFFFF"/>
          </w:tcPr>
          <w:p w:rsidR="00D1521D" w:rsidRPr="00DC04EB" w:rsidRDefault="000E752C">
            <w:pPr>
              <w:pStyle w:val="22"/>
              <w:framePr w:w="5830" w:wrap="notBeside" w:vAnchor="text" w:hAnchor="text" w:y="1"/>
              <w:shd w:val="clear" w:color="auto" w:fill="auto"/>
              <w:spacing w:line="170" w:lineRule="exact"/>
              <w:ind w:left="440"/>
              <w:jc w:val="left"/>
              <w:rPr>
                <w:rFonts w:ascii="Arial" w:hAnsi="Arial" w:cs="Arial"/>
              </w:rPr>
            </w:pPr>
            <w:r w:rsidRPr="00DC04EB">
              <w:rPr>
                <w:rStyle w:val="285pt"/>
                <w:rFonts w:ascii="Arial" w:hAnsi="Arial" w:cs="Arial"/>
              </w:rPr>
              <w:t>7</w:t>
            </w:r>
          </w:p>
        </w:tc>
        <w:tc>
          <w:tcPr>
            <w:tcW w:w="3190" w:type="dxa"/>
            <w:shd w:val="clear" w:color="auto" w:fill="FFFFFF"/>
          </w:tcPr>
          <w:p w:rsidR="00D1521D" w:rsidRPr="00DC04EB" w:rsidRDefault="000E752C">
            <w:pPr>
              <w:pStyle w:val="22"/>
              <w:framePr w:w="5830" w:wrap="notBeside" w:vAnchor="text" w:hAnchor="text" w:y="1"/>
              <w:shd w:val="clear" w:color="auto" w:fill="auto"/>
              <w:spacing w:line="170" w:lineRule="exact"/>
              <w:ind w:left="660"/>
              <w:jc w:val="left"/>
              <w:rPr>
                <w:rFonts w:ascii="Arial" w:hAnsi="Arial" w:cs="Arial"/>
              </w:rPr>
            </w:pPr>
            <w:r w:rsidRPr="00DC04EB">
              <w:rPr>
                <w:rStyle w:val="285pt"/>
                <w:rFonts w:ascii="Arial" w:hAnsi="Arial" w:cs="Arial"/>
              </w:rPr>
              <w:t>Верхняя распорная втулка</w:t>
            </w:r>
          </w:p>
        </w:tc>
        <w:tc>
          <w:tcPr>
            <w:tcW w:w="1120" w:type="dxa"/>
            <w:shd w:val="clear" w:color="auto" w:fill="FFFFFF"/>
            <w:vAlign w:val="bottom"/>
          </w:tcPr>
          <w:p w:rsidR="00D1521D" w:rsidRPr="00DC04EB" w:rsidRDefault="000E752C">
            <w:pPr>
              <w:pStyle w:val="22"/>
              <w:framePr w:w="5830" w:wrap="notBeside" w:vAnchor="text" w:hAnchor="text" w:y="1"/>
              <w:shd w:val="clear" w:color="auto" w:fill="auto"/>
              <w:spacing w:line="170" w:lineRule="exact"/>
              <w:jc w:val="center"/>
              <w:rPr>
                <w:rFonts w:ascii="Arial" w:hAnsi="Arial" w:cs="Arial"/>
              </w:rPr>
            </w:pPr>
            <w:r w:rsidRPr="00DC04EB">
              <w:rPr>
                <w:rStyle w:val="285pt"/>
                <w:rFonts w:ascii="Arial" w:hAnsi="Arial" w:cs="Arial"/>
              </w:rPr>
              <w:t>1</w:t>
            </w:r>
          </w:p>
        </w:tc>
      </w:tr>
      <w:tr w:rsidR="00D1521D" w:rsidRPr="00DC04EB">
        <w:trPr>
          <w:trHeight w:hRule="exact" w:val="270"/>
        </w:trPr>
        <w:tc>
          <w:tcPr>
            <w:tcW w:w="1520" w:type="dxa"/>
            <w:shd w:val="clear" w:color="auto" w:fill="FFFFFF"/>
            <w:vAlign w:val="center"/>
          </w:tcPr>
          <w:p w:rsidR="00D1521D" w:rsidRPr="00DC04EB" w:rsidRDefault="000E752C">
            <w:pPr>
              <w:pStyle w:val="22"/>
              <w:framePr w:w="5830" w:wrap="notBeside" w:vAnchor="text" w:hAnchor="text" w:y="1"/>
              <w:shd w:val="clear" w:color="auto" w:fill="auto"/>
              <w:spacing w:line="170" w:lineRule="exact"/>
              <w:ind w:left="440"/>
              <w:jc w:val="left"/>
              <w:rPr>
                <w:rFonts w:ascii="Arial" w:hAnsi="Arial" w:cs="Arial"/>
              </w:rPr>
            </w:pPr>
            <w:r w:rsidRPr="00DC04EB">
              <w:rPr>
                <w:rStyle w:val="285pt"/>
                <w:rFonts w:ascii="Arial" w:hAnsi="Arial" w:cs="Arial"/>
              </w:rPr>
              <w:t>0</w:t>
            </w:r>
          </w:p>
        </w:tc>
        <w:tc>
          <w:tcPr>
            <w:tcW w:w="3190" w:type="dxa"/>
            <w:shd w:val="clear" w:color="auto" w:fill="FFFFFF"/>
            <w:vAlign w:val="center"/>
          </w:tcPr>
          <w:p w:rsidR="00D1521D" w:rsidRPr="00DC04EB" w:rsidRDefault="000E752C">
            <w:pPr>
              <w:pStyle w:val="22"/>
              <w:framePr w:w="5830" w:wrap="notBeside" w:vAnchor="text" w:hAnchor="text" w:y="1"/>
              <w:shd w:val="clear" w:color="auto" w:fill="auto"/>
              <w:spacing w:line="170" w:lineRule="exact"/>
              <w:ind w:left="660"/>
              <w:jc w:val="left"/>
              <w:rPr>
                <w:rFonts w:ascii="Arial" w:hAnsi="Arial" w:cs="Arial"/>
              </w:rPr>
            </w:pPr>
            <w:r w:rsidRPr="00DC04EB">
              <w:rPr>
                <w:rStyle w:val="285pt"/>
                <w:rFonts w:ascii="Arial" w:hAnsi="Arial" w:cs="Arial"/>
              </w:rPr>
              <w:t>Регулируемая втулка</w:t>
            </w:r>
          </w:p>
        </w:tc>
        <w:tc>
          <w:tcPr>
            <w:tcW w:w="1120" w:type="dxa"/>
            <w:shd w:val="clear" w:color="auto" w:fill="FFFFFF"/>
            <w:vAlign w:val="center"/>
          </w:tcPr>
          <w:p w:rsidR="00D1521D" w:rsidRPr="00DC04EB" w:rsidRDefault="000E752C">
            <w:pPr>
              <w:pStyle w:val="22"/>
              <w:framePr w:w="5830" w:wrap="notBeside" w:vAnchor="text" w:hAnchor="text" w:y="1"/>
              <w:shd w:val="clear" w:color="auto" w:fill="auto"/>
              <w:spacing w:line="170" w:lineRule="exact"/>
              <w:jc w:val="center"/>
              <w:rPr>
                <w:rFonts w:ascii="Arial" w:hAnsi="Arial" w:cs="Arial"/>
              </w:rPr>
            </w:pPr>
            <w:r w:rsidRPr="00DC04EB">
              <w:rPr>
                <w:rStyle w:val="285pt"/>
                <w:rFonts w:ascii="Arial" w:hAnsi="Arial" w:cs="Arial"/>
              </w:rPr>
              <w:t>1</w:t>
            </w:r>
          </w:p>
        </w:tc>
      </w:tr>
      <w:tr w:rsidR="00D1521D" w:rsidRPr="00DC04EB">
        <w:trPr>
          <w:trHeight w:hRule="exact" w:val="250"/>
        </w:trPr>
        <w:tc>
          <w:tcPr>
            <w:tcW w:w="1520" w:type="dxa"/>
            <w:shd w:val="clear" w:color="auto" w:fill="FFFFFF"/>
          </w:tcPr>
          <w:p w:rsidR="00D1521D" w:rsidRPr="00DC04EB" w:rsidRDefault="000E752C">
            <w:pPr>
              <w:pStyle w:val="22"/>
              <w:framePr w:w="5830" w:wrap="notBeside" w:vAnchor="text" w:hAnchor="text" w:y="1"/>
              <w:shd w:val="clear" w:color="auto" w:fill="auto"/>
              <w:spacing w:line="170" w:lineRule="exact"/>
              <w:ind w:left="440"/>
              <w:jc w:val="left"/>
              <w:rPr>
                <w:rFonts w:ascii="Arial" w:hAnsi="Arial" w:cs="Arial"/>
              </w:rPr>
            </w:pPr>
            <w:r w:rsidRPr="00DC04EB">
              <w:rPr>
                <w:rStyle w:val="285pt"/>
                <w:rFonts w:ascii="Arial" w:hAnsi="Arial" w:cs="Arial"/>
              </w:rPr>
              <w:t>9</w:t>
            </w:r>
          </w:p>
        </w:tc>
        <w:tc>
          <w:tcPr>
            <w:tcW w:w="3190" w:type="dxa"/>
            <w:shd w:val="clear" w:color="auto" w:fill="FFFFFF"/>
          </w:tcPr>
          <w:p w:rsidR="00D1521D" w:rsidRPr="00DC04EB" w:rsidRDefault="000E752C">
            <w:pPr>
              <w:pStyle w:val="22"/>
              <w:framePr w:w="5830" w:wrap="notBeside" w:vAnchor="text" w:hAnchor="text" w:y="1"/>
              <w:shd w:val="clear" w:color="auto" w:fill="auto"/>
              <w:spacing w:line="170" w:lineRule="exact"/>
              <w:ind w:left="660"/>
              <w:jc w:val="left"/>
              <w:rPr>
                <w:rFonts w:ascii="Arial" w:hAnsi="Arial" w:cs="Arial"/>
              </w:rPr>
            </w:pPr>
            <w:r w:rsidRPr="00DC04EB">
              <w:rPr>
                <w:rStyle w:val="285pt"/>
                <w:rFonts w:ascii="Arial" w:hAnsi="Arial" w:cs="Arial"/>
              </w:rPr>
              <w:t>Корпус</w:t>
            </w:r>
          </w:p>
        </w:tc>
        <w:tc>
          <w:tcPr>
            <w:tcW w:w="1120" w:type="dxa"/>
            <w:shd w:val="clear" w:color="auto" w:fill="FFFFFF"/>
            <w:vAlign w:val="bottom"/>
          </w:tcPr>
          <w:p w:rsidR="00D1521D" w:rsidRPr="00DC04EB" w:rsidRDefault="000E752C">
            <w:pPr>
              <w:pStyle w:val="22"/>
              <w:framePr w:w="5830" w:wrap="notBeside" w:vAnchor="text" w:hAnchor="text" w:y="1"/>
              <w:shd w:val="clear" w:color="auto" w:fill="auto"/>
              <w:spacing w:line="170" w:lineRule="exact"/>
              <w:jc w:val="center"/>
              <w:rPr>
                <w:rFonts w:ascii="Arial" w:hAnsi="Arial" w:cs="Arial"/>
              </w:rPr>
            </w:pPr>
            <w:r w:rsidRPr="00DC04EB">
              <w:rPr>
                <w:rStyle w:val="285pt"/>
                <w:rFonts w:ascii="Arial" w:hAnsi="Arial" w:cs="Arial"/>
              </w:rPr>
              <w:t>1</w:t>
            </w:r>
          </w:p>
        </w:tc>
      </w:tr>
      <w:tr w:rsidR="00D1521D" w:rsidRPr="00DC04EB">
        <w:trPr>
          <w:trHeight w:hRule="exact" w:val="250"/>
        </w:trPr>
        <w:tc>
          <w:tcPr>
            <w:tcW w:w="1520" w:type="dxa"/>
            <w:shd w:val="clear" w:color="auto" w:fill="FFFFFF"/>
            <w:vAlign w:val="bottom"/>
          </w:tcPr>
          <w:p w:rsidR="00D1521D" w:rsidRPr="00DC04EB" w:rsidRDefault="000E752C">
            <w:pPr>
              <w:pStyle w:val="22"/>
              <w:framePr w:w="5830" w:wrap="notBeside" w:vAnchor="text" w:hAnchor="text" w:y="1"/>
              <w:shd w:val="clear" w:color="auto" w:fill="auto"/>
              <w:spacing w:line="170" w:lineRule="exact"/>
              <w:ind w:left="440"/>
              <w:jc w:val="left"/>
              <w:rPr>
                <w:rFonts w:ascii="Arial" w:hAnsi="Arial" w:cs="Arial"/>
              </w:rPr>
            </w:pPr>
            <w:r w:rsidRPr="00DC04EB">
              <w:rPr>
                <w:rStyle w:val="285pt"/>
                <w:rFonts w:ascii="Arial" w:hAnsi="Arial" w:cs="Arial"/>
              </w:rPr>
              <w:t>10</w:t>
            </w:r>
          </w:p>
        </w:tc>
        <w:tc>
          <w:tcPr>
            <w:tcW w:w="3190" w:type="dxa"/>
            <w:shd w:val="clear" w:color="auto" w:fill="FFFFFF"/>
            <w:vAlign w:val="center"/>
          </w:tcPr>
          <w:p w:rsidR="00D1521D" w:rsidRPr="00DC04EB" w:rsidRDefault="000E752C">
            <w:pPr>
              <w:pStyle w:val="22"/>
              <w:framePr w:w="5830" w:wrap="notBeside" w:vAnchor="text" w:hAnchor="text" w:y="1"/>
              <w:shd w:val="clear" w:color="auto" w:fill="auto"/>
              <w:spacing w:line="170" w:lineRule="exact"/>
              <w:ind w:left="660"/>
              <w:jc w:val="left"/>
              <w:rPr>
                <w:rFonts w:ascii="Arial" w:hAnsi="Arial" w:cs="Arial"/>
              </w:rPr>
            </w:pPr>
            <w:r w:rsidRPr="00DC04EB">
              <w:rPr>
                <w:rStyle w:val="285pt"/>
                <w:rFonts w:ascii="Arial" w:hAnsi="Arial" w:cs="Arial"/>
              </w:rPr>
              <w:t>Верхнее лезвие</w:t>
            </w:r>
          </w:p>
        </w:tc>
        <w:tc>
          <w:tcPr>
            <w:tcW w:w="1120" w:type="dxa"/>
            <w:shd w:val="clear" w:color="auto" w:fill="FFFFFF"/>
            <w:vAlign w:val="bottom"/>
          </w:tcPr>
          <w:p w:rsidR="00D1521D" w:rsidRPr="00DC04EB" w:rsidRDefault="000E752C">
            <w:pPr>
              <w:pStyle w:val="22"/>
              <w:framePr w:w="5830" w:wrap="notBeside" w:vAnchor="text" w:hAnchor="text" w:y="1"/>
              <w:shd w:val="clear" w:color="auto" w:fill="auto"/>
              <w:spacing w:line="170" w:lineRule="exact"/>
              <w:jc w:val="center"/>
              <w:rPr>
                <w:rFonts w:ascii="Arial" w:hAnsi="Arial" w:cs="Arial"/>
              </w:rPr>
            </w:pPr>
            <w:r w:rsidRPr="00DC04EB">
              <w:rPr>
                <w:rStyle w:val="285pt"/>
                <w:rFonts w:ascii="Arial" w:hAnsi="Arial" w:cs="Arial"/>
              </w:rPr>
              <w:t>1</w:t>
            </w:r>
          </w:p>
        </w:tc>
      </w:tr>
      <w:tr w:rsidR="00D1521D" w:rsidRPr="00DC04EB">
        <w:trPr>
          <w:trHeight w:hRule="exact" w:val="250"/>
        </w:trPr>
        <w:tc>
          <w:tcPr>
            <w:tcW w:w="1520" w:type="dxa"/>
            <w:shd w:val="clear" w:color="auto" w:fill="FFFFFF"/>
            <w:vAlign w:val="bottom"/>
          </w:tcPr>
          <w:p w:rsidR="00D1521D" w:rsidRPr="00DC04EB" w:rsidRDefault="000E752C">
            <w:pPr>
              <w:pStyle w:val="22"/>
              <w:framePr w:w="5830" w:wrap="notBeside" w:vAnchor="text" w:hAnchor="text" w:y="1"/>
              <w:shd w:val="clear" w:color="auto" w:fill="auto"/>
              <w:spacing w:line="170" w:lineRule="exact"/>
              <w:ind w:left="440"/>
              <w:jc w:val="left"/>
              <w:rPr>
                <w:rFonts w:ascii="Arial" w:hAnsi="Arial" w:cs="Arial"/>
              </w:rPr>
            </w:pPr>
            <w:r w:rsidRPr="00DC04EB">
              <w:rPr>
                <w:rStyle w:val="285pt"/>
                <w:rFonts w:ascii="Arial" w:hAnsi="Arial" w:cs="Arial"/>
              </w:rPr>
              <w:t>11</w:t>
            </w:r>
          </w:p>
        </w:tc>
        <w:tc>
          <w:tcPr>
            <w:tcW w:w="3190" w:type="dxa"/>
            <w:shd w:val="clear" w:color="auto" w:fill="FFFFFF"/>
            <w:vAlign w:val="center"/>
          </w:tcPr>
          <w:p w:rsidR="00D1521D" w:rsidRPr="00DC04EB" w:rsidRDefault="000E752C">
            <w:pPr>
              <w:pStyle w:val="22"/>
              <w:framePr w:w="5830" w:wrap="notBeside" w:vAnchor="text" w:hAnchor="text" w:y="1"/>
              <w:shd w:val="clear" w:color="auto" w:fill="auto"/>
              <w:spacing w:line="170" w:lineRule="exact"/>
              <w:ind w:left="660"/>
              <w:jc w:val="left"/>
              <w:rPr>
                <w:rFonts w:ascii="Arial" w:hAnsi="Arial" w:cs="Arial"/>
              </w:rPr>
            </w:pPr>
            <w:r w:rsidRPr="00DC04EB">
              <w:rPr>
                <w:rStyle w:val="285pt"/>
                <w:rFonts w:ascii="Arial" w:hAnsi="Arial" w:cs="Arial"/>
              </w:rPr>
              <w:t>Шайба 14</w:t>
            </w:r>
          </w:p>
        </w:tc>
        <w:tc>
          <w:tcPr>
            <w:tcW w:w="1120" w:type="dxa"/>
            <w:shd w:val="clear" w:color="auto" w:fill="FFFFFF"/>
            <w:vAlign w:val="bottom"/>
          </w:tcPr>
          <w:p w:rsidR="00D1521D" w:rsidRPr="00DC04EB" w:rsidRDefault="000E752C">
            <w:pPr>
              <w:pStyle w:val="22"/>
              <w:framePr w:w="5830" w:wrap="notBeside" w:vAnchor="text" w:hAnchor="text" w:y="1"/>
              <w:shd w:val="clear" w:color="auto" w:fill="auto"/>
              <w:spacing w:line="170" w:lineRule="exact"/>
              <w:jc w:val="center"/>
              <w:rPr>
                <w:rFonts w:ascii="Arial" w:hAnsi="Arial" w:cs="Arial"/>
              </w:rPr>
            </w:pPr>
            <w:r w:rsidRPr="00DC04EB">
              <w:rPr>
                <w:rStyle w:val="285pt"/>
                <w:rFonts w:ascii="Arial" w:hAnsi="Arial" w:cs="Arial"/>
              </w:rPr>
              <w:t>2</w:t>
            </w:r>
          </w:p>
        </w:tc>
      </w:tr>
      <w:tr w:rsidR="00D1521D" w:rsidRPr="00DC04EB">
        <w:trPr>
          <w:trHeight w:hRule="exact" w:val="260"/>
        </w:trPr>
        <w:tc>
          <w:tcPr>
            <w:tcW w:w="1520" w:type="dxa"/>
            <w:shd w:val="clear" w:color="auto" w:fill="FFFFFF"/>
            <w:vAlign w:val="bottom"/>
          </w:tcPr>
          <w:p w:rsidR="00D1521D" w:rsidRPr="00DC04EB" w:rsidRDefault="000E752C">
            <w:pPr>
              <w:pStyle w:val="22"/>
              <w:framePr w:w="5830" w:wrap="notBeside" w:vAnchor="text" w:hAnchor="text" w:y="1"/>
              <w:shd w:val="clear" w:color="auto" w:fill="auto"/>
              <w:spacing w:line="170" w:lineRule="exact"/>
              <w:ind w:left="440"/>
              <w:jc w:val="left"/>
              <w:rPr>
                <w:rFonts w:ascii="Arial" w:hAnsi="Arial" w:cs="Arial"/>
              </w:rPr>
            </w:pPr>
            <w:r w:rsidRPr="00DC04EB">
              <w:rPr>
                <w:rStyle w:val="285pt"/>
                <w:rFonts w:ascii="Arial" w:hAnsi="Arial" w:cs="Arial"/>
              </w:rPr>
              <w:t>12</w:t>
            </w:r>
          </w:p>
        </w:tc>
        <w:tc>
          <w:tcPr>
            <w:tcW w:w="3190" w:type="dxa"/>
            <w:shd w:val="clear" w:color="auto" w:fill="FFFFFF"/>
            <w:vAlign w:val="center"/>
          </w:tcPr>
          <w:p w:rsidR="00D1521D" w:rsidRPr="00DC04EB" w:rsidRDefault="000E752C">
            <w:pPr>
              <w:pStyle w:val="22"/>
              <w:framePr w:w="5830" w:wrap="notBeside" w:vAnchor="text" w:hAnchor="text" w:y="1"/>
              <w:shd w:val="clear" w:color="auto" w:fill="auto"/>
              <w:spacing w:line="170" w:lineRule="exact"/>
              <w:ind w:left="660"/>
              <w:jc w:val="left"/>
              <w:rPr>
                <w:rFonts w:ascii="Arial" w:hAnsi="Arial" w:cs="Arial"/>
              </w:rPr>
            </w:pPr>
            <w:r w:rsidRPr="00DC04EB">
              <w:rPr>
                <w:rStyle w:val="285pt"/>
                <w:rFonts w:ascii="Arial" w:hAnsi="Arial" w:cs="Arial"/>
              </w:rPr>
              <w:t>Шайба 14</w:t>
            </w:r>
          </w:p>
        </w:tc>
        <w:tc>
          <w:tcPr>
            <w:tcW w:w="1120" w:type="dxa"/>
            <w:shd w:val="clear" w:color="auto" w:fill="FFFFFF"/>
            <w:vAlign w:val="bottom"/>
          </w:tcPr>
          <w:p w:rsidR="00D1521D" w:rsidRPr="00DC04EB" w:rsidRDefault="000E752C">
            <w:pPr>
              <w:pStyle w:val="22"/>
              <w:framePr w:w="5830" w:wrap="notBeside" w:vAnchor="text" w:hAnchor="text" w:y="1"/>
              <w:shd w:val="clear" w:color="auto" w:fill="auto"/>
              <w:spacing w:line="170" w:lineRule="exact"/>
              <w:jc w:val="center"/>
              <w:rPr>
                <w:rFonts w:ascii="Arial" w:hAnsi="Arial" w:cs="Arial"/>
              </w:rPr>
            </w:pPr>
            <w:r w:rsidRPr="00DC04EB">
              <w:rPr>
                <w:rStyle w:val="285pt"/>
                <w:rFonts w:ascii="Arial" w:hAnsi="Arial" w:cs="Arial"/>
              </w:rPr>
              <w:t>2</w:t>
            </w:r>
          </w:p>
        </w:tc>
      </w:tr>
      <w:tr w:rsidR="00D1521D" w:rsidRPr="00DC04EB">
        <w:trPr>
          <w:trHeight w:hRule="exact" w:val="290"/>
        </w:trPr>
        <w:tc>
          <w:tcPr>
            <w:tcW w:w="1520" w:type="dxa"/>
            <w:shd w:val="clear" w:color="auto" w:fill="FFFFFF"/>
          </w:tcPr>
          <w:p w:rsidR="00D1521D" w:rsidRPr="00DC04EB" w:rsidRDefault="000E752C">
            <w:pPr>
              <w:pStyle w:val="22"/>
              <w:framePr w:w="5830" w:wrap="notBeside" w:vAnchor="text" w:hAnchor="text" w:y="1"/>
              <w:shd w:val="clear" w:color="auto" w:fill="auto"/>
              <w:spacing w:line="170" w:lineRule="exact"/>
              <w:ind w:left="440"/>
              <w:jc w:val="left"/>
              <w:rPr>
                <w:rFonts w:ascii="Arial" w:hAnsi="Arial" w:cs="Arial"/>
              </w:rPr>
            </w:pPr>
            <w:r w:rsidRPr="00DC04EB">
              <w:rPr>
                <w:rStyle w:val="285pt"/>
                <w:rFonts w:ascii="Arial" w:hAnsi="Arial" w:cs="Arial"/>
              </w:rPr>
              <w:t>13</w:t>
            </w:r>
          </w:p>
        </w:tc>
        <w:tc>
          <w:tcPr>
            <w:tcW w:w="3190" w:type="dxa"/>
            <w:shd w:val="clear" w:color="auto" w:fill="FFFFFF"/>
          </w:tcPr>
          <w:p w:rsidR="00D1521D" w:rsidRPr="00DC04EB" w:rsidRDefault="000E752C">
            <w:pPr>
              <w:pStyle w:val="22"/>
              <w:framePr w:w="5830" w:wrap="notBeside" w:vAnchor="text" w:hAnchor="text" w:y="1"/>
              <w:shd w:val="clear" w:color="auto" w:fill="auto"/>
              <w:spacing w:line="170" w:lineRule="exact"/>
              <w:ind w:left="660"/>
              <w:jc w:val="left"/>
              <w:rPr>
                <w:rFonts w:ascii="Arial" w:hAnsi="Arial" w:cs="Arial"/>
              </w:rPr>
            </w:pPr>
            <w:r w:rsidRPr="00DC04EB">
              <w:rPr>
                <w:rStyle w:val="285pt"/>
                <w:rFonts w:ascii="Arial" w:hAnsi="Arial" w:cs="Arial"/>
              </w:rPr>
              <w:t>Гайка M14</w:t>
            </w:r>
          </w:p>
        </w:tc>
        <w:tc>
          <w:tcPr>
            <w:tcW w:w="1120" w:type="dxa"/>
            <w:shd w:val="clear" w:color="auto" w:fill="FFFFFF"/>
            <w:vAlign w:val="center"/>
          </w:tcPr>
          <w:p w:rsidR="00D1521D" w:rsidRPr="00DC04EB" w:rsidRDefault="000E752C">
            <w:pPr>
              <w:pStyle w:val="22"/>
              <w:framePr w:w="5830" w:wrap="notBeside" w:vAnchor="text" w:hAnchor="text" w:y="1"/>
              <w:shd w:val="clear" w:color="auto" w:fill="auto"/>
              <w:spacing w:line="170" w:lineRule="exact"/>
              <w:jc w:val="center"/>
              <w:rPr>
                <w:rFonts w:ascii="Arial" w:hAnsi="Arial" w:cs="Arial"/>
              </w:rPr>
            </w:pPr>
            <w:r w:rsidRPr="00DC04EB">
              <w:rPr>
                <w:rStyle w:val="285pt"/>
                <w:rFonts w:ascii="Arial" w:hAnsi="Arial" w:cs="Arial"/>
              </w:rPr>
              <w:t>2</w:t>
            </w:r>
          </w:p>
        </w:tc>
      </w:tr>
      <w:tr w:rsidR="00D1521D" w:rsidRPr="00DC04EB">
        <w:trPr>
          <w:trHeight w:hRule="exact" w:val="250"/>
        </w:trPr>
        <w:tc>
          <w:tcPr>
            <w:tcW w:w="1520" w:type="dxa"/>
            <w:shd w:val="clear" w:color="auto" w:fill="FFFFFF"/>
          </w:tcPr>
          <w:p w:rsidR="00D1521D" w:rsidRPr="00DC04EB" w:rsidRDefault="000E752C">
            <w:pPr>
              <w:pStyle w:val="22"/>
              <w:framePr w:w="5830" w:wrap="notBeside" w:vAnchor="text" w:hAnchor="text" w:y="1"/>
              <w:shd w:val="clear" w:color="auto" w:fill="auto"/>
              <w:spacing w:line="170" w:lineRule="exact"/>
              <w:ind w:left="440"/>
              <w:jc w:val="left"/>
              <w:rPr>
                <w:rFonts w:ascii="Arial" w:hAnsi="Arial" w:cs="Arial"/>
              </w:rPr>
            </w:pPr>
            <w:r w:rsidRPr="00DC04EB">
              <w:rPr>
                <w:rStyle w:val="285pt"/>
                <w:rFonts w:ascii="Arial" w:hAnsi="Arial" w:cs="Arial"/>
              </w:rPr>
              <w:t>14</w:t>
            </w:r>
          </w:p>
        </w:tc>
        <w:tc>
          <w:tcPr>
            <w:tcW w:w="3190" w:type="dxa"/>
            <w:shd w:val="clear" w:color="auto" w:fill="FFFFFF"/>
          </w:tcPr>
          <w:p w:rsidR="00D1521D" w:rsidRPr="00DC04EB" w:rsidRDefault="000E752C">
            <w:pPr>
              <w:pStyle w:val="22"/>
              <w:framePr w:w="5830" w:wrap="notBeside" w:vAnchor="text" w:hAnchor="text" w:y="1"/>
              <w:shd w:val="clear" w:color="auto" w:fill="auto"/>
              <w:spacing w:line="170" w:lineRule="exact"/>
              <w:ind w:left="660"/>
              <w:jc w:val="left"/>
              <w:rPr>
                <w:rFonts w:ascii="Arial" w:hAnsi="Arial" w:cs="Arial"/>
              </w:rPr>
            </w:pPr>
            <w:r w:rsidRPr="00DC04EB">
              <w:rPr>
                <w:rStyle w:val="285pt"/>
                <w:rFonts w:ascii="Arial" w:hAnsi="Arial" w:cs="Arial"/>
              </w:rPr>
              <w:t>Защитная крышка</w:t>
            </w:r>
          </w:p>
        </w:tc>
        <w:tc>
          <w:tcPr>
            <w:tcW w:w="1120" w:type="dxa"/>
            <w:shd w:val="clear" w:color="auto" w:fill="FFFFFF"/>
            <w:vAlign w:val="center"/>
          </w:tcPr>
          <w:p w:rsidR="00D1521D" w:rsidRPr="00DC04EB" w:rsidRDefault="000E752C">
            <w:pPr>
              <w:pStyle w:val="22"/>
              <w:framePr w:w="5830" w:wrap="notBeside" w:vAnchor="text" w:hAnchor="text" w:y="1"/>
              <w:shd w:val="clear" w:color="auto" w:fill="auto"/>
              <w:spacing w:line="170" w:lineRule="exact"/>
              <w:jc w:val="center"/>
              <w:rPr>
                <w:rFonts w:ascii="Arial" w:hAnsi="Arial" w:cs="Arial"/>
              </w:rPr>
            </w:pPr>
            <w:r w:rsidRPr="00DC04EB">
              <w:rPr>
                <w:rStyle w:val="285pt"/>
                <w:rFonts w:ascii="Arial" w:hAnsi="Arial" w:cs="Arial"/>
              </w:rPr>
              <w:t>1</w:t>
            </w:r>
          </w:p>
        </w:tc>
      </w:tr>
      <w:tr w:rsidR="00D1521D" w:rsidRPr="00DC04EB">
        <w:trPr>
          <w:trHeight w:hRule="exact" w:val="250"/>
        </w:trPr>
        <w:tc>
          <w:tcPr>
            <w:tcW w:w="1520" w:type="dxa"/>
            <w:shd w:val="clear" w:color="auto" w:fill="FFFFFF"/>
          </w:tcPr>
          <w:p w:rsidR="00D1521D" w:rsidRPr="00DC04EB" w:rsidRDefault="000E752C">
            <w:pPr>
              <w:pStyle w:val="22"/>
              <w:framePr w:w="5830" w:wrap="notBeside" w:vAnchor="text" w:hAnchor="text" w:y="1"/>
              <w:shd w:val="clear" w:color="auto" w:fill="auto"/>
              <w:spacing w:line="170" w:lineRule="exact"/>
              <w:ind w:left="440"/>
              <w:jc w:val="left"/>
              <w:rPr>
                <w:rFonts w:ascii="Arial" w:hAnsi="Arial" w:cs="Arial"/>
              </w:rPr>
            </w:pPr>
            <w:r w:rsidRPr="00DC04EB">
              <w:rPr>
                <w:rStyle w:val="285pt"/>
                <w:rFonts w:ascii="Arial" w:hAnsi="Arial" w:cs="Arial"/>
              </w:rPr>
              <w:t>15</w:t>
            </w:r>
          </w:p>
        </w:tc>
        <w:tc>
          <w:tcPr>
            <w:tcW w:w="3190" w:type="dxa"/>
            <w:shd w:val="clear" w:color="auto" w:fill="FFFFFF"/>
          </w:tcPr>
          <w:p w:rsidR="00D1521D" w:rsidRPr="00DC04EB" w:rsidRDefault="000E752C">
            <w:pPr>
              <w:pStyle w:val="22"/>
              <w:framePr w:w="5830" w:wrap="notBeside" w:vAnchor="text" w:hAnchor="text" w:y="1"/>
              <w:shd w:val="clear" w:color="auto" w:fill="auto"/>
              <w:spacing w:line="170" w:lineRule="exact"/>
              <w:ind w:left="660"/>
              <w:jc w:val="left"/>
              <w:rPr>
                <w:rFonts w:ascii="Arial" w:hAnsi="Arial" w:cs="Arial"/>
              </w:rPr>
            </w:pPr>
            <w:r w:rsidRPr="00DC04EB">
              <w:rPr>
                <w:rStyle w:val="285pt"/>
                <w:rFonts w:ascii="Arial" w:hAnsi="Arial" w:cs="Arial"/>
              </w:rPr>
              <w:t>Нижняя распорная втулка</w:t>
            </w:r>
          </w:p>
        </w:tc>
        <w:tc>
          <w:tcPr>
            <w:tcW w:w="1120" w:type="dxa"/>
            <w:shd w:val="clear" w:color="auto" w:fill="FFFFFF"/>
            <w:vAlign w:val="bottom"/>
          </w:tcPr>
          <w:p w:rsidR="00D1521D" w:rsidRPr="00DC04EB" w:rsidRDefault="000E752C">
            <w:pPr>
              <w:pStyle w:val="22"/>
              <w:framePr w:w="5830" w:wrap="notBeside" w:vAnchor="text" w:hAnchor="text" w:y="1"/>
              <w:shd w:val="clear" w:color="auto" w:fill="auto"/>
              <w:spacing w:line="170" w:lineRule="exact"/>
              <w:jc w:val="center"/>
              <w:rPr>
                <w:rFonts w:ascii="Arial" w:hAnsi="Arial" w:cs="Arial"/>
              </w:rPr>
            </w:pPr>
            <w:r w:rsidRPr="00DC04EB">
              <w:rPr>
                <w:rStyle w:val="285pt"/>
                <w:rFonts w:ascii="Arial" w:hAnsi="Arial" w:cs="Arial"/>
              </w:rPr>
              <w:t>1</w:t>
            </w:r>
          </w:p>
        </w:tc>
      </w:tr>
      <w:tr w:rsidR="00D1521D" w:rsidRPr="00DC04EB">
        <w:trPr>
          <w:trHeight w:hRule="exact" w:val="250"/>
        </w:trPr>
        <w:tc>
          <w:tcPr>
            <w:tcW w:w="1520" w:type="dxa"/>
            <w:shd w:val="clear" w:color="auto" w:fill="FFFFFF"/>
          </w:tcPr>
          <w:p w:rsidR="00D1521D" w:rsidRPr="00DC04EB" w:rsidRDefault="000E752C">
            <w:pPr>
              <w:pStyle w:val="22"/>
              <w:framePr w:w="5830" w:wrap="notBeside" w:vAnchor="text" w:hAnchor="text" w:y="1"/>
              <w:shd w:val="clear" w:color="auto" w:fill="auto"/>
              <w:spacing w:line="170" w:lineRule="exact"/>
              <w:ind w:left="440"/>
              <w:jc w:val="left"/>
              <w:rPr>
                <w:rFonts w:ascii="Arial" w:hAnsi="Arial" w:cs="Arial"/>
              </w:rPr>
            </w:pPr>
            <w:r w:rsidRPr="00DC04EB">
              <w:rPr>
                <w:rStyle w:val="285pt"/>
                <w:rFonts w:ascii="Arial" w:hAnsi="Arial" w:cs="Arial"/>
              </w:rPr>
              <w:t>16</w:t>
            </w:r>
          </w:p>
        </w:tc>
        <w:tc>
          <w:tcPr>
            <w:tcW w:w="3190" w:type="dxa"/>
            <w:shd w:val="clear" w:color="auto" w:fill="FFFFFF"/>
          </w:tcPr>
          <w:p w:rsidR="00D1521D" w:rsidRPr="00DC04EB" w:rsidRDefault="000E752C">
            <w:pPr>
              <w:pStyle w:val="22"/>
              <w:framePr w:w="5830" w:wrap="notBeside" w:vAnchor="text" w:hAnchor="text" w:y="1"/>
              <w:shd w:val="clear" w:color="auto" w:fill="auto"/>
              <w:spacing w:line="170" w:lineRule="exact"/>
              <w:ind w:left="660"/>
              <w:jc w:val="left"/>
              <w:rPr>
                <w:rFonts w:ascii="Arial" w:hAnsi="Arial" w:cs="Arial"/>
              </w:rPr>
            </w:pPr>
            <w:r w:rsidRPr="00DC04EB">
              <w:rPr>
                <w:rStyle w:val="285pt"/>
                <w:rFonts w:ascii="Arial" w:hAnsi="Arial" w:cs="Arial"/>
              </w:rPr>
              <w:t>Прокладка</w:t>
            </w:r>
          </w:p>
        </w:tc>
        <w:tc>
          <w:tcPr>
            <w:tcW w:w="1120" w:type="dxa"/>
            <w:shd w:val="clear" w:color="auto" w:fill="FFFFFF"/>
            <w:vAlign w:val="bottom"/>
          </w:tcPr>
          <w:p w:rsidR="00D1521D" w:rsidRPr="00DC04EB" w:rsidRDefault="000E752C">
            <w:pPr>
              <w:pStyle w:val="22"/>
              <w:framePr w:w="5830" w:wrap="notBeside" w:vAnchor="text" w:hAnchor="text" w:y="1"/>
              <w:shd w:val="clear" w:color="auto" w:fill="auto"/>
              <w:spacing w:line="170" w:lineRule="exact"/>
              <w:jc w:val="center"/>
              <w:rPr>
                <w:rFonts w:ascii="Arial" w:hAnsi="Arial" w:cs="Arial"/>
              </w:rPr>
            </w:pPr>
            <w:r w:rsidRPr="00DC04EB">
              <w:rPr>
                <w:rStyle w:val="285pt"/>
                <w:rFonts w:ascii="Arial" w:hAnsi="Arial" w:cs="Arial"/>
              </w:rPr>
              <w:t>1</w:t>
            </w:r>
          </w:p>
        </w:tc>
      </w:tr>
      <w:tr w:rsidR="00D1521D" w:rsidRPr="00DC04EB">
        <w:trPr>
          <w:trHeight w:hRule="exact" w:val="260"/>
        </w:trPr>
        <w:tc>
          <w:tcPr>
            <w:tcW w:w="1520" w:type="dxa"/>
            <w:shd w:val="clear" w:color="auto" w:fill="FFFFFF"/>
          </w:tcPr>
          <w:p w:rsidR="00D1521D" w:rsidRPr="00DC04EB" w:rsidRDefault="000E752C">
            <w:pPr>
              <w:pStyle w:val="22"/>
              <w:framePr w:w="5830" w:wrap="notBeside" w:vAnchor="text" w:hAnchor="text" w:y="1"/>
              <w:shd w:val="clear" w:color="auto" w:fill="auto"/>
              <w:spacing w:line="170" w:lineRule="exact"/>
              <w:ind w:left="440"/>
              <w:jc w:val="left"/>
              <w:rPr>
                <w:rFonts w:ascii="Arial" w:hAnsi="Arial" w:cs="Arial"/>
              </w:rPr>
            </w:pPr>
            <w:r w:rsidRPr="00DC04EB">
              <w:rPr>
                <w:rStyle w:val="285pt"/>
                <w:rFonts w:ascii="Arial" w:hAnsi="Arial" w:cs="Arial"/>
              </w:rPr>
              <w:t>17</w:t>
            </w:r>
          </w:p>
        </w:tc>
        <w:tc>
          <w:tcPr>
            <w:tcW w:w="3190" w:type="dxa"/>
            <w:shd w:val="clear" w:color="auto" w:fill="FFFFFF"/>
          </w:tcPr>
          <w:p w:rsidR="00D1521D" w:rsidRPr="00DC04EB" w:rsidRDefault="000E752C">
            <w:pPr>
              <w:pStyle w:val="22"/>
              <w:framePr w:w="5830" w:wrap="notBeside" w:vAnchor="text" w:hAnchor="text" w:y="1"/>
              <w:shd w:val="clear" w:color="auto" w:fill="auto"/>
              <w:spacing w:line="170" w:lineRule="exact"/>
              <w:ind w:left="660"/>
              <w:jc w:val="left"/>
              <w:rPr>
                <w:rFonts w:ascii="Arial" w:hAnsi="Arial" w:cs="Arial"/>
              </w:rPr>
            </w:pPr>
            <w:r w:rsidRPr="00DC04EB">
              <w:rPr>
                <w:rStyle w:val="285pt"/>
                <w:rFonts w:ascii="Arial" w:hAnsi="Arial" w:cs="Arial"/>
              </w:rPr>
              <w:t>Нижний вал</w:t>
            </w:r>
          </w:p>
        </w:tc>
        <w:tc>
          <w:tcPr>
            <w:tcW w:w="1120" w:type="dxa"/>
            <w:shd w:val="clear" w:color="auto" w:fill="FFFFFF"/>
            <w:vAlign w:val="bottom"/>
          </w:tcPr>
          <w:p w:rsidR="00D1521D" w:rsidRPr="00DC04EB" w:rsidRDefault="000E752C">
            <w:pPr>
              <w:pStyle w:val="22"/>
              <w:framePr w:w="5830" w:wrap="notBeside" w:vAnchor="text" w:hAnchor="text" w:y="1"/>
              <w:shd w:val="clear" w:color="auto" w:fill="auto"/>
              <w:spacing w:line="170" w:lineRule="exact"/>
              <w:jc w:val="center"/>
              <w:rPr>
                <w:rFonts w:ascii="Arial" w:hAnsi="Arial" w:cs="Arial"/>
              </w:rPr>
            </w:pPr>
            <w:r w:rsidRPr="00DC04EB">
              <w:rPr>
                <w:rStyle w:val="285pt"/>
                <w:rFonts w:ascii="Arial" w:hAnsi="Arial" w:cs="Arial"/>
              </w:rPr>
              <w:t>1</w:t>
            </w:r>
          </w:p>
        </w:tc>
      </w:tr>
      <w:tr w:rsidR="00D1521D" w:rsidRPr="00DC04EB">
        <w:trPr>
          <w:trHeight w:hRule="exact" w:val="280"/>
        </w:trPr>
        <w:tc>
          <w:tcPr>
            <w:tcW w:w="1520" w:type="dxa"/>
            <w:shd w:val="clear" w:color="auto" w:fill="FFFFFF"/>
            <w:vAlign w:val="bottom"/>
          </w:tcPr>
          <w:p w:rsidR="00D1521D" w:rsidRPr="00DC04EB" w:rsidRDefault="000E752C">
            <w:pPr>
              <w:pStyle w:val="22"/>
              <w:framePr w:w="5830" w:wrap="notBeside" w:vAnchor="text" w:hAnchor="text" w:y="1"/>
              <w:shd w:val="clear" w:color="auto" w:fill="auto"/>
              <w:spacing w:line="170" w:lineRule="exact"/>
              <w:ind w:left="440"/>
              <w:jc w:val="left"/>
              <w:rPr>
                <w:rFonts w:ascii="Arial" w:hAnsi="Arial" w:cs="Arial"/>
              </w:rPr>
            </w:pPr>
            <w:r w:rsidRPr="00DC04EB">
              <w:rPr>
                <w:rStyle w:val="285pt"/>
                <w:rFonts w:ascii="Arial" w:hAnsi="Arial" w:cs="Arial"/>
              </w:rPr>
              <w:t>10</w:t>
            </w:r>
          </w:p>
        </w:tc>
        <w:tc>
          <w:tcPr>
            <w:tcW w:w="3190" w:type="dxa"/>
            <w:shd w:val="clear" w:color="auto" w:fill="FFFFFF"/>
            <w:vAlign w:val="center"/>
          </w:tcPr>
          <w:p w:rsidR="00D1521D" w:rsidRPr="00DC04EB" w:rsidRDefault="000E752C">
            <w:pPr>
              <w:pStyle w:val="22"/>
              <w:framePr w:w="5830" w:wrap="notBeside" w:vAnchor="text" w:hAnchor="text" w:y="1"/>
              <w:shd w:val="clear" w:color="auto" w:fill="auto"/>
              <w:spacing w:line="170" w:lineRule="exact"/>
              <w:ind w:left="660"/>
              <w:jc w:val="left"/>
              <w:rPr>
                <w:rFonts w:ascii="Arial" w:hAnsi="Arial" w:cs="Arial"/>
              </w:rPr>
            </w:pPr>
            <w:r w:rsidRPr="00DC04EB">
              <w:rPr>
                <w:rStyle w:val="285pt"/>
                <w:rFonts w:ascii="Arial" w:hAnsi="Arial" w:cs="Arial"/>
              </w:rPr>
              <w:t>Плоская шпонка 5X10</w:t>
            </w:r>
          </w:p>
        </w:tc>
        <w:tc>
          <w:tcPr>
            <w:tcW w:w="1120" w:type="dxa"/>
            <w:shd w:val="clear" w:color="auto" w:fill="FFFFFF"/>
            <w:vAlign w:val="bottom"/>
          </w:tcPr>
          <w:p w:rsidR="00D1521D" w:rsidRPr="00DC04EB" w:rsidRDefault="000E752C">
            <w:pPr>
              <w:pStyle w:val="22"/>
              <w:framePr w:w="5830" w:wrap="notBeside" w:vAnchor="text" w:hAnchor="text" w:y="1"/>
              <w:shd w:val="clear" w:color="auto" w:fill="auto"/>
              <w:spacing w:line="170" w:lineRule="exact"/>
              <w:jc w:val="center"/>
              <w:rPr>
                <w:rFonts w:ascii="Arial" w:hAnsi="Arial" w:cs="Arial"/>
              </w:rPr>
            </w:pPr>
            <w:r w:rsidRPr="00DC04EB">
              <w:rPr>
                <w:rStyle w:val="285pt"/>
                <w:rFonts w:ascii="Arial" w:hAnsi="Arial" w:cs="Arial"/>
              </w:rPr>
              <w:t>2</w:t>
            </w:r>
          </w:p>
        </w:tc>
      </w:tr>
      <w:tr w:rsidR="00D1521D" w:rsidRPr="00DC04EB">
        <w:trPr>
          <w:trHeight w:hRule="exact" w:val="240"/>
        </w:trPr>
        <w:tc>
          <w:tcPr>
            <w:tcW w:w="1520" w:type="dxa"/>
            <w:shd w:val="clear" w:color="auto" w:fill="FFFFFF"/>
          </w:tcPr>
          <w:p w:rsidR="00D1521D" w:rsidRPr="00DC04EB" w:rsidRDefault="000E752C">
            <w:pPr>
              <w:pStyle w:val="22"/>
              <w:framePr w:w="5830" w:wrap="notBeside" w:vAnchor="text" w:hAnchor="text" w:y="1"/>
              <w:shd w:val="clear" w:color="auto" w:fill="auto"/>
              <w:spacing w:line="170" w:lineRule="exact"/>
              <w:ind w:left="440"/>
              <w:jc w:val="left"/>
              <w:rPr>
                <w:rFonts w:ascii="Arial" w:hAnsi="Arial" w:cs="Arial"/>
              </w:rPr>
            </w:pPr>
            <w:r w:rsidRPr="00DC04EB">
              <w:rPr>
                <w:rStyle w:val="285pt"/>
                <w:rFonts w:ascii="Arial" w:hAnsi="Arial" w:cs="Arial"/>
              </w:rPr>
              <w:t>19</w:t>
            </w:r>
          </w:p>
        </w:tc>
        <w:tc>
          <w:tcPr>
            <w:tcW w:w="3190" w:type="dxa"/>
            <w:shd w:val="clear" w:color="auto" w:fill="FFFFFF"/>
          </w:tcPr>
          <w:p w:rsidR="00D1521D" w:rsidRPr="00DC04EB" w:rsidRDefault="000E752C">
            <w:pPr>
              <w:pStyle w:val="22"/>
              <w:framePr w:w="5830" w:wrap="notBeside" w:vAnchor="text" w:hAnchor="text" w:y="1"/>
              <w:shd w:val="clear" w:color="auto" w:fill="auto"/>
              <w:spacing w:line="170" w:lineRule="exact"/>
              <w:ind w:left="660"/>
              <w:jc w:val="left"/>
              <w:rPr>
                <w:rFonts w:ascii="Arial" w:hAnsi="Arial" w:cs="Arial"/>
              </w:rPr>
            </w:pPr>
            <w:r w:rsidRPr="00DC04EB">
              <w:rPr>
                <w:rStyle w:val="285pt"/>
                <w:rFonts w:ascii="Arial" w:hAnsi="Arial" w:cs="Arial"/>
              </w:rPr>
              <w:t>Нижнее лезвие</w:t>
            </w:r>
          </w:p>
        </w:tc>
        <w:tc>
          <w:tcPr>
            <w:tcW w:w="1120" w:type="dxa"/>
            <w:shd w:val="clear" w:color="auto" w:fill="FFFFFF"/>
            <w:vAlign w:val="bottom"/>
          </w:tcPr>
          <w:p w:rsidR="00D1521D" w:rsidRPr="00DC04EB" w:rsidRDefault="000E752C">
            <w:pPr>
              <w:pStyle w:val="22"/>
              <w:framePr w:w="5830" w:wrap="notBeside" w:vAnchor="text" w:hAnchor="text" w:y="1"/>
              <w:shd w:val="clear" w:color="auto" w:fill="auto"/>
              <w:spacing w:line="170" w:lineRule="exact"/>
              <w:jc w:val="center"/>
              <w:rPr>
                <w:rFonts w:ascii="Arial" w:hAnsi="Arial" w:cs="Arial"/>
              </w:rPr>
            </w:pPr>
            <w:r w:rsidRPr="00DC04EB">
              <w:rPr>
                <w:rStyle w:val="285pt"/>
                <w:rFonts w:ascii="Arial" w:hAnsi="Arial" w:cs="Arial"/>
              </w:rPr>
              <w:t>1</w:t>
            </w:r>
          </w:p>
        </w:tc>
      </w:tr>
      <w:tr w:rsidR="00D1521D" w:rsidRPr="00DC04EB">
        <w:trPr>
          <w:trHeight w:hRule="exact" w:val="280"/>
        </w:trPr>
        <w:tc>
          <w:tcPr>
            <w:tcW w:w="1520" w:type="dxa"/>
            <w:shd w:val="clear" w:color="auto" w:fill="FFFFFF"/>
            <w:vAlign w:val="bottom"/>
          </w:tcPr>
          <w:p w:rsidR="00D1521D" w:rsidRPr="00DC04EB" w:rsidRDefault="000E752C">
            <w:pPr>
              <w:pStyle w:val="22"/>
              <w:framePr w:w="5830" w:wrap="notBeside" w:vAnchor="text" w:hAnchor="text" w:y="1"/>
              <w:shd w:val="clear" w:color="auto" w:fill="auto"/>
              <w:spacing w:line="170" w:lineRule="exact"/>
              <w:ind w:left="440"/>
              <w:jc w:val="left"/>
              <w:rPr>
                <w:rFonts w:ascii="Arial" w:hAnsi="Arial" w:cs="Arial"/>
              </w:rPr>
            </w:pPr>
            <w:r w:rsidRPr="00DC04EB">
              <w:rPr>
                <w:rStyle w:val="285pt"/>
                <w:rFonts w:ascii="Arial" w:hAnsi="Arial" w:cs="Arial"/>
              </w:rPr>
              <w:t>20</w:t>
            </w:r>
          </w:p>
        </w:tc>
        <w:tc>
          <w:tcPr>
            <w:tcW w:w="3190" w:type="dxa"/>
            <w:shd w:val="clear" w:color="auto" w:fill="FFFFFF"/>
            <w:vAlign w:val="center"/>
          </w:tcPr>
          <w:p w:rsidR="00D1521D" w:rsidRPr="00DC04EB" w:rsidRDefault="000E752C">
            <w:pPr>
              <w:pStyle w:val="22"/>
              <w:framePr w:w="5830" w:wrap="notBeside" w:vAnchor="text" w:hAnchor="text" w:y="1"/>
              <w:shd w:val="clear" w:color="auto" w:fill="auto"/>
              <w:spacing w:line="170" w:lineRule="exact"/>
              <w:ind w:left="660"/>
              <w:jc w:val="left"/>
              <w:rPr>
                <w:rFonts w:ascii="Arial" w:hAnsi="Arial" w:cs="Arial"/>
              </w:rPr>
            </w:pPr>
            <w:r w:rsidRPr="00DC04EB">
              <w:rPr>
                <w:rStyle w:val="285pt"/>
                <w:rFonts w:ascii="Arial" w:hAnsi="Arial" w:cs="Arial"/>
              </w:rPr>
              <w:t>Тонкая гайка М14</w:t>
            </w:r>
          </w:p>
        </w:tc>
        <w:tc>
          <w:tcPr>
            <w:tcW w:w="1120" w:type="dxa"/>
            <w:shd w:val="clear" w:color="auto" w:fill="FFFFFF"/>
            <w:vAlign w:val="bottom"/>
          </w:tcPr>
          <w:p w:rsidR="00D1521D" w:rsidRPr="00DC04EB" w:rsidRDefault="000E752C">
            <w:pPr>
              <w:pStyle w:val="22"/>
              <w:framePr w:w="5830" w:wrap="notBeside" w:vAnchor="text" w:hAnchor="text" w:y="1"/>
              <w:shd w:val="clear" w:color="auto" w:fill="auto"/>
              <w:spacing w:line="170" w:lineRule="exact"/>
              <w:jc w:val="center"/>
              <w:rPr>
                <w:rFonts w:ascii="Arial" w:hAnsi="Arial" w:cs="Arial"/>
              </w:rPr>
            </w:pPr>
            <w:r w:rsidRPr="00DC04EB">
              <w:rPr>
                <w:rStyle w:val="285pt"/>
                <w:rFonts w:ascii="Arial" w:hAnsi="Arial" w:cs="Arial"/>
              </w:rPr>
              <w:t>1</w:t>
            </w:r>
          </w:p>
        </w:tc>
      </w:tr>
    </w:tbl>
    <w:p w:rsidR="00D1521D" w:rsidRPr="00DC04EB" w:rsidRDefault="00D1521D">
      <w:pPr>
        <w:framePr w:w="5830" w:wrap="notBeside" w:vAnchor="text" w:hAnchor="text" w:y="1"/>
        <w:rPr>
          <w:rFonts w:ascii="Arial" w:hAnsi="Arial" w:cs="Arial"/>
          <w:sz w:val="2"/>
          <w:szCs w:val="2"/>
        </w:rPr>
      </w:pPr>
    </w:p>
    <w:p w:rsidR="00D1521D" w:rsidRPr="00DC04EB" w:rsidRDefault="00D1521D">
      <w:pPr>
        <w:rPr>
          <w:rFonts w:ascii="Arial" w:hAnsi="Arial" w:cs="Arial"/>
          <w:sz w:val="2"/>
          <w:szCs w:val="2"/>
        </w:rPr>
      </w:pPr>
    </w:p>
    <w:p w:rsidR="00D1521D" w:rsidRPr="00DC04EB" w:rsidRDefault="00D1521D">
      <w:pPr>
        <w:rPr>
          <w:rFonts w:ascii="Arial" w:hAnsi="Arial" w:cs="Arial"/>
          <w:sz w:val="2"/>
          <w:szCs w:val="2"/>
        </w:rPr>
      </w:pPr>
    </w:p>
    <w:sectPr w:rsidR="00D1521D" w:rsidRPr="00DC04EB">
      <w:pgSz w:w="8400" w:h="11900"/>
      <w:pgMar w:top="770" w:right="659" w:bottom="480" w:left="87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2D5" w:rsidRDefault="009872D5">
      <w:r>
        <w:separator/>
      </w:r>
    </w:p>
  </w:endnote>
  <w:endnote w:type="continuationSeparator" w:id="0">
    <w:p w:rsidR="009872D5" w:rsidRDefault="0098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2D5" w:rsidRDefault="009872D5"/>
  </w:footnote>
  <w:footnote w:type="continuationSeparator" w:id="0">
    <w:p w:rsidR="009872D5" w:rsidRDefault="009872D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60915"/>
    <w:multiLevelType w:val="multilevel"/>
    <w:tmpl w:val="988A6ADE"/>
    <w:lvl w:ilvl="0">
      <w:start w:val="1"/>
      <w:numFmt w:val="decimal"/>
      <w:lvlText w:val="%1."/>
      <w:lvlJc w:val="left"/>
      <w:rPr>
        <w:rFonts w:ascii="Arial" w:eastAsia="Franklin Gothic Heavy" w:hAnsi="Arial" w:cs="Arial" w:hint="default"/>
        <w:b/>
        <w:bCs w:val="0"/>
        <w:i w:val="0"/>
        <w:iCs w:val="0"/>
        <w:smallCaps w:val="0"/>
        <w:strike w:val="0"/>
        <w:color w:val="000000"/>
        <w:spacing w:val="2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21D"/>
    <w:rsid w:val="000E752C"/>
    <w:rsid w:val="001126FA"/>
    <w:rsid w:val="008730B4"/>
    <w:rsid w:val="009872D5"/>
    <w:rsid w:val="00B21C38"/>
    <w:rsid w:val="00D1521D"/>
    <w:rsid w:val="00DC0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Franklin Gothic Heavy" w:eastAsia="Franklin Gothic Heavy" w:hAnsi="Franklin Gothic Heavy" w:cs="Franklin Gothic Heavy"/>
      <w:b w:val="0"/>
      <w:bCs w:val="0"/>
      <w:i w:val="0"/>
      <w:iCs w:val="0"/>
      <w:smallCaps w:val="0"/>
      <w:strike w:val="0"/>
      <w:spacing w:val="0"/>
      <w:sz w:val="54"/>
      <w:szCs w:val="54"/>
      <w:u w:val="none"/>
    </w:rPr>
  </w:style>
  <w:style w:type="character" w:customStyle="1" w:styleId="2">
    <w:name w:val="Подпись к картинке (2)_"/>
    <w:basedOn w:val="a0"/>
    <w:link w:val="20"/>
    <w:rPr>
      <w:rFonts w:ascii="Franklin Gothic Heavy" w:eastAsia="Franklin Gothic Heavy" w:hAnsi="Franklin Gothic Heavy" w:cs="Franklin Gothic Heavy"/>
      <w:b w:val="0"/>
      <w:bCs w:val="0"/>
      <w:i w:val="0"/>
      <w:iCs w:val="0"/>
      <w:smallCaps w:val="0"/>
      <w:strike w:val="0"/>
      <w:sz w:val="36"/>
      <w:szCs w:val="36"/>
      <w:u w:val="none"/>
    </w:rPr>
  </w:style>
  <w:style w:type="character" w:customStyle="1" w:styleId="Exact">
    <w:name w:val="Подпись к картинке Exact"/>
    <w:basedOn w:val="a0"/>
    <w:link w:val="a4"/>
    <w:rPr>
      <w:b w:val="0"/>
      <w:bCs w:val="0"/>
      <w:i w:val="0"/>
      <w:iCs w:val="0"/>
      <w:smallCaps w:val="0"/>
      <w:strike w:val="0"/>
      <w:spacing w:val="10"/>
      <w:sz w:val="18"/>
      <w:szCs w:val="18"/>
      <w:u w:val="none"/>
    </w:rPr>
  </w:style>
  <w:style w:type="character" w:customStyle="1" w:styleId="1">
    <w:name w:val="Заголовок №1_"/>
    <w:basedOn w:val="a0"/>
    <w:link w:val="10"/>
    <w:rPr>
      <w:rFonts w:ascii="Franklin Gothic Heavy" w:eastAsia="Franklin Gothic Heavy" w:hAnsi="Franklin Gothic Heavy" w:cs="Franklin Gothic Heavy"/>
      <w:b w:val="0"/>
      <w:bCs w:val="0"/>
      <w:i w:val="0"/>
      <w:iCs w:val="0"/>
      <w:smallCaps w:val="0"/>
      <w:strike w:val="0"/>
      <w:spacing w:val="20"/>
      <w:sz w:val="30"/>
      <w:szCs w:val="30"/>
      <w:u w:val="none"/>
    </w:rPr>
  </w:style>
  <w:style w:type="character" w:customStyle="1" w:styleId="4">
    <w:name w:val="Основной текст (4)_"/>
    <w:basedOn w:val="a0"/>
    <w:link w:val="40"/>
    <w:rPr>
      <w:rFonts w:ascii="Franklin Gothic Heavy" w:eastAsia="Franklin Gothic Heavy" w:hAnsi="Franklin Gothic Heavy" w:cs="Franklin Gothic Heavy"/>
      <w:b w:val="0"/>
      <w:bCs w:val="0"/>
      <w:i w:val="0"/>
      <w:iCs w:val="0"/>
      <w:smallCaps w:val="0"/>
      <w:strike w:val="0"/>
      <w:spacing w:val="20"/>
      <w:u w:val="none"/>
    </w:rPr>
  </w:style>
  <w:style w:type="character" w:customStyle="1" w:styleId="21">
    <w:name w:val="Основной текст (2)_"/>
    <w:basedOn w:val="a0"/>
    <w:link w:val="22"/>
    <w:rPr>
      <w:b w:val="0"/>
      <w:bCs w:val="0"/>
      <w:i w:val="0"/>
      <w:iCs w:val="0"/>
      <w:smallCaps w:val="0"/>
      <w:strike w:val="0"/>
      <w:sz w:val="22"/>
      <w:szCs w:val="22"/>
      <w:u w:val="none"/>
    </w:rPr>
  </w:style>
  <w:style w:type="character" w:customStyle="1" w:styleId="23pt">
    <w:name w:val="Основной текст (2) + Интервал 3 pt"/>
    <w:basedOn w:val="21"/>
    <w:rPr>
      <w:rFonts w:ascii="Arial Unicode MS" w:eastAsia="Arial Unicode MS" w:hAnsi="Arial Unicode MS" w:cs="Arial Unicode MS"/>
      <w:b w:val="0"/>
      <w:bCs w:val="0"/>
      <w:i w:val="0"/>
      <w:iCs w:val="0"/>
      <w:smallCaps w:val="0"/>
      <w:strike w:val="0"/>
      <w:color w:val="000000"/>
      <w:spacing w:val="70"/>
      <w:w w:val="100"/>
      <w:position w:val="0"/>
      <w:sz w:val="22"/>
      <w:szCs w:val="22"/>
      <w:u w:val="none"/>
      <w:lang w:val="ru-RU" w:eastAsia="en-US" w:bidi="en-US"/>
    </w:rPr>
  </w:style>
  <w:style w:type="character" w:customStyle="1" w:styleId="5">
    <w:name w:val="Основной текст (5)_"/>
    <w:basedOn w:val="a0"/>
    <w:link w:val="50"/>
    <w:rPr>
      <w:b w:val="0"/>
      <w:bCs w:val="0"/>
      <w:i w:val="0"/>
      <w:iCs w:val="0"/>
      <w:smallCaps w:val="0"/>
      <w:strike w:val="0"/>
      <w:spacing w:val="10"/>
      <w:sz w:val="18"/>
      <w:szCs w:val="18"/>
      <w:u w:val="none"/>
    </w:rPr>
  </w:style>
  <w:style w:type="character" w:customStyle="1" w:styleId="12">
    <w:name w:val="Заголовок №1 (2)_"/>
    <w:basedOn w:val="a0"/>
    <w:link w:val="120"/>
    <w:rPr>
      <w:rFonts w:ascii="Franklin Gothic Heavy" w:eastAsia="Franklin Gothic Heavy" w:hAnsi="Franklin Gothic Heavy" w:cs="Franklin Gothic Heavy"/>
      <w:b w:val="0"/>
      <w:bCs w:val="0"/>
      <w:i w:val="0"/>
      <w:iCs w:val="0"/>
      <w:smallCaps w:val="0"/>
      <w:strike w:val="0"/>
      <w:sz w:val="32"/>
      <w:szCs w:val="32"/>
      <w:u w:val="none"/>
    </w:rPr>
  </w:style>
  <w:style w:type="character" w:customStyle="1" w:styleId="2FranklinGothicHeavy10pt">
    <w:name w:val="Основной текст (2) + Franklin Gothic Heavy;10 pt"/>
    <w:basedOn w:val="21"/>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ru-RU" w:eastAsia="en-US" w:bidi="en-US"/>
    </w:rPr>
  </w:style>
  <w:style w:type="character" w:customStyle="1" w:styleId="2FranklinGothicHeavy12pt0pt">
    <w:name w:val="Основной текст (2) + Franklin Gothic Heavy;12 pt;Курсив;Интервал 0 pt"/>
    <w:basedOn w:val="21"/>
    <w:rPr>
      <w:rFonts w:ascii="Franklin Gothic Heavy" w:eastAsia="Franklin Gothic Heavy" w:hAnsi="Franklin Gothic Heavy" w:cs="Franklin Gothic Heavy"/>
      <w:b w:val="0"/>
      <w:bCs w:val="0"/>
      <w:i/>
      <w:iCs/>
      <w:smallCaps w:val="0"/>
      <w:strike w:val="0"/>
      <w:color w:val="000000"/>
      <w:spacing w:val="-10"/>
      <w:w w:val="100"/>
      <w:position w:val="0"/>
      <w:sz w:val="24"/>
      <w:szCs w:val="24"/>
      <w:u w:val="none"/>
      <w:lang w:val="ru-RU" w:eastAsia="en-US" w:bidi="en-US"/>
    </w:rPr>
  </w:style>
  <w:style w:type="character" w:customStyle="1" w:styleId="285pt">
    <w:name w:val="Основной текст (2) + 8;5 pt"/>
    <w:basedOn w:val="21"/>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eastAsia="en-US" w:bidi="en-US"/>
    </w:rPr>
  </w:style>
  <w:style w:type="character" w:customStyle="1" w:styleId="29pt">
    <w:name w:val="Основной текст (2) + 9 pt;Курсив"/>
    <w:basedOn w:val="21"/>
    <w:rPr>
      <w:rFonts w:ascii="Arial Unicode MS" w:eastAsia="Arial Unicode MS" w:hAnsi="Arial Unicode MS" w:cs="Arial Unicode MS"/>
      <w:b w:val="0"/>
      <w:bCs w:val="0"/>
      <w:i/>
      <w:iCs/>
      <w:smallCaps w:val="0"/>
      <w:strike w:val="0"/>
      <w:color w:val="000000"/>
      <w:spacing w:val="0"/>
      <w:w w:val="100"/>
      <w:position w:val="0"/>
      <w:sz w:val="18"/>
      <w:szCs w:val="18"/>
      <w:u w:val="none"/>
      <w:lang w:val="ru-RU" w:eastAsia="en-US" w:bidi="en-US"/>
    </w:rPr>
  </w:style>
  <w:style w:type="paragraph" w:customStyle="1" w:styleId="30">
    <w:name w:val="Основной текст (3)"/>
    <w:basedOn w:val="a"/>
    <w:link w:val="3"/>
    <w:pPr>
      <w:shd w:val="clear" w:color="auto" w:fill="FFFFFF"/>
      <w:spacing w:after="1080" w:line="0" w:lineRule="atLeast"/>
      <w:jc w:val="center"/>
    </w:pPr>
    <w:rPr>
      <w:rFonts w:ascii="Franklin Gothic Heavy" w:eastAsia="Franklin Gothic Heavy" w:hAnsi="Franklin Gothic Heavy" w:cs="Franklin Gothic Heavy"/>
      <w:sz w:val="54"/>
      <w:szCs w:val="54"/>
    </w:rPr>
  </w:style>
  <w:style w:type="paragraph" w:customStyle="1" w:styleId="20">
    <w:name w:val="Подпись к картинке (2)"/>
    <w:basedOn w:val="a"/>
    <w:link w:val="2"/>
    <w:pPr>
      <w:shd w:val="clear" w:color="auto" w:fill="FFFFFF"/>
      <w:spacing w:line="0" w:lineRule="atLeast"/>
    </w:pPr>
    <w:rPr>
      <w:rFonts w:ascii="Franklin Gothic Heavy" w:eastAsia="Franklin Gothic Heavy" w:hAnsi="Franklin Gothic Heavy" w:cs="Franklin Gothic Heavy"/>
      <w:sz w:val="36"/>
      <w:szCs w:val="36"/>
    </w:rPr>
  </w:style>
  <w:style w:type="paragraph" w:customStyle="1" w:styleId="a4">
    <w:name w:val="Подпись к картинке"/>
    <w:basedOn w:val="a"/>
    <w:link w:val="Exact"/>
    <w:pPr>
      <w:shd w:val="clear" w:color="auto" w:fill="FFFFFF"/>
      <w:spacing w:line="300" w:lineRule="exact"/>
      <w:ind w:hanging="920"/>
    </w:pPr>
    <w:rPr>
      <w:spacing w:val="10"/>
      <w:sz w:val="18"/>
      <w:szCs w:val="18"/>
    </w:rPr>
  </w:style>
  <w:style w:type="paragraph" w:customStyle="1" w:styleId="10">
    <w:name w:val="Заголовок №1"/>
    <w:basedOn w:val="a"/>
    <w:link w:val="1"/>
    <w:pPr>
      <w:shd w:val="clear" w:color="auto" w:fill="FFFFFF"/>
      <w:spacing w:after="60" w:line="0" w:lineRule="atLeast"/>
      <w:jc w:val="center"/>
      <w:outlineLvl w:val="0"/>
    </w:pPr>
    <w:rPr>
      <w:rFonts w:ascii="Franklin Gothic Heavy" w:eastAsia="Franklin Gothic Heavy" w:hAnsi="Franklin Gothic Heavy" w:cs="Franklin Gothic Heavy"/>
      <w:spacing w:val="20"/>
      <w:sz w:val="30"/>
      <w:szCs w:val="30"/>
    </w:rPr>
  </w:style>
  <w:style w:type="paragraph" w:customStyle="1" w:styleId="40">
    <w:name w:val="Основной текст (4)"/>
    <w:basedOn w:val="a"/>
    <w:link w:val="4"/>
    <w:pPr>
      <w:shd w:val="clear" w:color="auto" w:fill="FFFFFF"/>
      <w:spacing w:before="600" w:line="310" w:lineRule="exact"/>
      <w:jc w:val="both"/>
    </w:pPr>
    <w:rPr>
      <w:rFonts w:ascii="Franklin Gothic Heavy" w:eastAsia="Franklin Gothic Heavy" w:hAnsi="Franklin Gothic Heavy" w:cs="Franklin Gothic Heavy"/>
      <w:spacing w:val="20"/>
    </w:rPr>
  </w:style>
  <w:style w:type="paragraph" w:customStyle="1" w:styleId="22">
    <w:name w:val="Основной текст (2)"/>
    <w:basedOn w:val="a"/>
    <w:link w:val="21"/>
    <w:pPr>
      <w:shd w:val="clear" w:color="auto" w:fill="FFFFFF"/>
      <w:spacing w:line="310" w:lineRule="exact"/>
      <w:jc w:val="both"/>
    </w:pPr>
    <w:rPr>
      <w:sz w:val="22"/>
      <w:szCs w:val="22"/>
    </w:rPr>
  </w:style>
  <w:style w:type="paragraph" w:customStyle="1" w:styleId="50">
    <w:name w:val="Основной текст (5)"/>
    <w:basedOn w:val="a"/>
    <w:link w:val="5"/>
    <w:pPr>
      <w:shd w:val="clear" w:color="auto" w:fill="FFFFFF"/>
      <w:spacing w:line="320" w:lineRule="exact"/>
      <w:ind w:hanging="840"/>
    </w:pPr>
    <w:rPr>
      <w:spacing w:val="10"/>
      <w:sz w:val="18"/>
      <w:szCs w:val="18"/>
    </w:rPr>
  </w:style>
  <w:style w:type="paragraph" w:customStyle="1" w:styleId="120">
    <w:name w:val="Заголовок №1 (2)"/>
    <w:basedOn w:val="a"/>
    <w:link w:val="12"/>
    <w:pPr>
      <w:shd w:val="clear" w:color="auto" w:fill="FFFFFF"/>
      <w:spacing w:after="540" w:line="0" w:lineRule="atLeast"/>
      <w:jc w:val="center"/>
      <w:outlineLvl w:val="0"/>
    </w:pPr>
    <w:rPr>
      <w:rFonts w:ascii="Franklin Gothic Heavy" w:eastAsia="Franklin Gothic Heavy" w:hAnsi="Franklin Gothic Heavy" w:cs="Franklin Gothic Heavy"/>
      <w:sz w:val="32"/>
      <w:szCs w:val="32"/>
    </w:rPr>
  </w:style>
  <w:style w:type="paragraph" w:styleId="a5">
    <w:name w:val="Balloon Text"/>
    <w:basedOn w:val="a"/>
    <w:link w:val="a6"/>
    <w:uiPriority w:val="99"/>
    <w:semiHidden/>
    <w:unhideWhenUsed/>
    <w:rsid w:val="008730B4"/>
    <w:rPr>
      <w:rFonts w:ascii="Tahoma" w:hAnsi="Tahoma" w:cs="Tahoma"/>
      <w:sz w:val="16"/>
      <w:szCs w:val="16"/>
    </w:rPr>
  </w:style>
  <w:style w:type="character" w:customStyle="1" w:styleId="a6">
    <w:name w:val="Текст выноски Знак"/>
    <w:basedOn w:val="a0"/>
    <w:link w:val="a5"/>
    <w:uiPriority w:val="99"/>
    <w:semiHidden/>
    <w:rsid w:val="008730B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Franklin Gothic Heavy" w:eastAsia="Franklin Gothic Heavy" w:hAnsi="Franklin Gothic Heavy" w:cs="Franklin Gothic Heavy"/>
      <w:b w:val="0"/>
      <w:bCs w:val="0"/>
      <w:i w:val="0"/>
      <w:iCs w:val="0"/>
      <w:smallCaps w:val="0"/>
      <w:strike w:val="0"/>
      <w:spacing w:val="0"/>
      <w:sz w:val="54"/>
      <w:szCs w:val="54"/>
      <w:u w:val="none"/>
    </w:rPr>
  </w:style>
  <w:style w:type="character" w:customStyle="1" w:styleId="2">
    <w:name w:val="Подпись к картинке (2)_"/>
    <w:basedOn w:val="a0"/>
    <w:link w:val="20"/>
    <w:rPr>
      <w:rFonts w:ascii="Franklin Gothic Heavy" w:eastAsia="Franklin Gothic Heavy" w:hAnsi="Franklin Gothic Heavy" w:cs="Franklin Gothic Heavy"/>
      <w:b w:val="0"/>
      <w:bCs w:val="0"/>
      <w:i w:val="0"/>
      <w:iCs w:val="0"/>
      <w:smallCaps w:val="0"/>
      <w:strike w:val="0"/>
      <w:sz w:val="36"/>
      <w:szCs w:val="36"/>
      <w:u w:val="none"/>
    </w:rPr>
  </w:style>
  <w:style w:type="character" w:customStyle="1" w:styleId="Exact">
    <w:name w:val="Подпись к картинке Exact"/>
    <w:basedOn w:val="a0"/>
    <w:link w:val="a4"/>
    <w:rPr>
      <w:b w:val="0"/>
      <w:bCs w:val="0"/>
      <w:i w:val="0"/>
      <w:iCs w:val="0"/>
      <w:smallCaps w:val="0"/>
      <w:strike w:val="0"/>
      <w:spacing w:val="10"/>
      <w:sz w:val="18"/>
      <w:szCs w:val="18"/>
      <w:u w:val="none"/>
    </w:rPr>
  </w:style>
  <w:style w:type="character" w:customStyle="1" w:styleId="1">
    <w:name w:val="Заголовок №1_"/>
    <w:basedOn w:val="a0"/>
    <w:link w:val="10"/>
    <w:rPr>
      <w:rFonts w:ascii="Franklin Gothic Heavy" w:eastAsia="Franklin Gothic Heavy" w:hAnsi="Franklin Gothic Heavy" w:cs="Franklin Gothic Heavy"/>
      <w:b w:val="0"/>
      <w:bCs w:val="0"/>
      <w:i w:val="0"/>
      <w:iCs w:val="0"/>
      <w:smallCaps w:val="0"/>
      <w:strike w:val="0"/>
      <w:spacing w:val="20"/>
      <w:sz w:val="30"/>
      <w:szCs w:val="30"/>
      <w:u w:val="none"/>
    </w:rPr>
  </w:style>
  <w:style w:type="character" w:customStyle="1" w:styleId="4">
    <w:name w:val="Основной текст (4)_"/>
    <w:basedOn w:val="a0"/>
    <w:link w:val="40"/>
    <w:rPr>
      <w:rFonts w:ascii="Franklin Gothic Heavy" w:eastAsia="Franklin Gothic Heavy" w:hAnsi="Franklin Gothic Heavy" w:cs="Franklin Gothic Heavy"/>
      <w:b w:val="0"/>
      <w:bCs w:val="0"/>
      <w:i w:val="0"/>
      <w:iCs w:val="0"/>
      <w:smallCaps w:val="0"/>
      <w:strike w:val="0"/>
      <w:spacing w:val="20"/>
      <w:u w:val="none"/>
    </w:rPr>
  </w:style>
  <w:style w:type="character" w:customStyle="1" w:styleId="21">
    <w:name w:val="Основной текст (2)_"/>
    <w:basedOn w:val="a0"/>
    <w:link w:val="22"/>
    <w:rPr>
      <w:b w:val="0"/>
      <w:bCs w:val="0"/>
      <w:i w:val="0"/>
      <w:iCs w:val="0"/>
      <w:smallCaps w:val="0"/>
      <w:strike w:val="0"/>
      <w:sz w:val="22"/>
      <w:szCs w:val="22"/>
      <w:u w:val="none"/>
    </w:rPr>
  </w:style>
  <w:style w:type="character" w:customStyle="1" w:styleId="23pt">
    <w:name w:val="Основной текст (2) + Интервал 3 pt"/>
    <w:basedOn w:val="21"/>
    <w:rPr>
      <w:rFonts w:ascii="Arial Unicode MS" w:eastAsia="Arial Unicode MS" w:hAnsi="Arial Unicode MS" w:cs="Arial Unicode MS"/>
      <w:b w:val="0"/>
      <w:bCs w:val="0"/>
      <w:i w:val="0"/>
      <w:iCs w:val="0"/>
      <w:smallCaps w:val="0"/>
      <w:strike w:val="0"/>
      <w:color w:val="000000"/>
      <w:spacing w:val="70"/>
      <w:w w:val="100"/>
      <w:position w:val="0"/>
      <w:sz w:val="22"/>
      <w:szCs w:val="22"/>
      <w:u w:val="none"/>
      <w:lang w:val="ru-RU" w:eastAsia="en-US" w:bidi="en-US"/>
    </w:rPr>
  </w:style>
  <w:style w:type="character" w:customStyle="1" w:styleId="5">
    <w:name w:val="Основной текст (5)_"/>
    <w:basedOn w:val="a0"/>
    <w:link w:val="50"/>
    <w:rPr>
      <w:b w:val="0"/>
      <w:bCs w:val="0"/>
      <w:i w:val="0"/>
      <w:iCs w:val="0"/>
      <w:smallCaps w:val="0"/>
      <w:strike w:val="0"/>
      <w:spacing w:val="10"/>
      <w:sz w:val="18"/>
      <w:szCs w:val="18"/>
      <w:u w:val="none"/>
    </w:rPr>
  </w:style>
  <w:style w:type="character" w:customStyle="1" w:styleId="12">
    <w:name w:val="Заголовок №1 (2)_"/>
    <w:basedOn w:val="a0"/>
    <w:link w:val="120"/>
    <w:rPr>
      <w:rFonts w:ascii="Franklin Gothic Heavy" w:eastAsia="Franklin Gothic Heavy" w:hAnsi="Franklin Gothic Heavy" w:cs="Franklin Gothic Heavy"/>
      <w:b w:val="0"/>
      <w:bCs w:val="0"/>
      <w:i w:val="0"/>
      <w:iCs w:val="0"/>
      <w:smallCaps w:val="0"/>
      <w:strike w:val="0"/>
      <w:sz w:val="32"/>
      <w:szCs w:val="32"/>
      <w:u w:val="none"/>
    </w:rPr>
  </w:style>
  <w:style w:type="character" w:customStyle="1" w:styleId="2FranklinGothicHeavy10pt">
    <w:name w:val="Основной текст (2) + Franklin Gothic Heavy;10 pt"/>
    <w:basedOn w:val="21"/>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ru-RU" w:eastAsia="en-US" w:bidi="en-US"/>
    </w:rPr>
  </w:style>
  <w:style w:type="character" w:customStyle="1" w:styleId="2FranklinGothicHeavy12pt0pt">
    <w:name w:val="Основной текст (2) + Franklin Gothic Heavy;12 pt;Курсив;Интервал 0 pt"/>
    <w:basedOn w:val="21"/>
    <w:rPr>
      <w:rFonts w:ascii="Franklin Gothic Heavy" w:eastAsia="Franklin Gothic Heavy" w:hAnsi="Franklin Gothic Heavy" w:cs="Franklin Gothic Heavy"/>
      <w:b w:val="0"/>
      <w:bCs w:val="0"/>
      <w:i/>
      <w:iCs/>
      <w:smallCaps w:val="0"/>
      <w:strike w:val="0"/>
      <w:color w:val="000000"/>
      <w:spacing w:val="-10"/>
      <w:w w:val="100"/>
      <w:position w:val="0"/>
      <w:sz w:val="24"/>
      <w:szCs w:val="24"/>
      <w:u w:val="none"/>
      <w:lang w:val="ru-RU" w:eastAsia="en-US" w:bidi="en-US"/>
    </w:rPr>
  </w:style>
  <w:style w:type="character" w:customStyle="1" w:styleId="285pt">
    <w:name w:val="Основной текст (2) + 8;5 pt"/>
    <w:basedOn w:val="21"/>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eastAsia="en-US" w:bidi="en-US"/>
    </w:rPr>
  </w:style>
  <w:style w:type="character" w:customStyle="1" w:styleId="29pt">
    <w:name w:val="Основной текст (2) + 9 pt;Курсив"/>
    <w:basedOn w:val="21"/>
    <w:rPr>
      <w:rFonts w:ascii="Arial Unicode MS" w:eastAsia="Arial Unicode MS" w:hAnsi="Arial Unicode MS" w:cs="Arial Unicode MS"/>
      <w:b w:val="0"/>
      <w:bCs w:val="0"/>
      <w:i/>
      <w:iCs/>
      <w:smallCaps w:val="0"/>
      <w:strike w:val="0"/>
      <w:color w:val="000000"/>
      <w:spacing w:val="0"/>
      <w:w w:val="100"/>
      <w:position w:val="0"/>
      <w:sz w:val="18"/>
      <w:szCs w:val="18"/>
      <w:u w:val="none"/>
      <w:lang w:val="ru-RU" w:eastAsia="en-US" w:bidi="en-US"/>
    </w:rPr>
  </w:style>
  <w:style w:type="paragraph" w:customStyle="1" w:styleId="30">
    <w:name w:val="Основной текст (3)"/>
    <w:basedOn w:val="a"/>
    <w:link w:val="3"/>
    <w:pPr>
      <w:shd w:val="clear" w:color="auto" w:fill="FFFFFF"/>
      <w:spacing w:after="1080" w:line="0" w:lineRule="atLeast"/>
      <w:jc w:val="center"/>
    </w:pPr>
    <w:rPr>
      <w:rFonts w:ascii="Franklin Gothic Heavy" w:eastAsia="Franklin Gothic Heavy" w:hAnsi="Franklin Gothic Heavy" w:cs="Franklin Gothic Heavy"/>
      <w:sz w:val="54"/>
      <w:szCs w:val="54"/>
    </w:rPr>
  </w:style>
  <w:style w:type="paragraph" w:customStyle="1" w:styleId="20">
    <w:name w:val="Подпись к картинке (2)"/>
    <w:basedOn w:val="a"/>
    <w:link w:val="2"/>
    <w:pPr>
      <w:shd w:val="clear" w:color="auto" w:fill="FFFFFF"/>
      <w:spacing w:line="0" w:lineRule="atLeast"/>
    </w:pPr>
    <w:rPr>
      <w:rFonts w:ascii="Franklin Gothic Heavy" w:eastAsia="Franklin Gothic Heavy" w:hAnsi="Franklin Gothic Heavy" w:cs="Franklin Gothic Heavy"/>
      <w:sz w:val="36"/>
      <w:szCs w:val="36"/>
    </w:rPr>
  </w:style>
  <w:style w:type="paragraph" w:customStyle="1" w:styleId="a4">
    <w:name w:val="Подпись к картинке"/>
    <w:basedOn w:val="a"/>
    <w:link w:val="Exact"/>
    <w:pPr>
      <w:shd w:val="clear" w:color="auto" w:fill="FFFFFF"/>
      <w:spacing w:line="300" w:lineRule="exact"/>
      <w:ind w:hanging="920"/>
    </w:pPr>
    <w:rPr>
      <w:spacing w:val="10"/>
      <w:sz w:val="18"/>
      <w:szCs w:val="18"/>
    </w:rPr>
  </w:style>
  <w:style w:type="paragraph" w:customStyle="1" w:styleId="10">
    <w:name w:val="Заголовок №1"/>
    <w:basedOn w:val="a"/>
    <w:link w:val="1"/>
    <w:pPr>
      <w:shd w:val="clear" w:color="auto" w:fill="FFFFFF"/>
      <w:spacing w:after="60" w:line="0" w:lineRule="atLeast"/>
      <w:jc w:val="center"/>
      <w:outlineLvl w:val="0"/>
    </w:pPr>
    <w:rPr>
      <w:rFonts w:ascii="Franklin Gothic Heavy" w:eastAsia="Franklin Gothic Heavy" w:hAnsi="Franklin Gothic Heavy" w:cs="Franklin Gothic Heavy"/>
      <w:spacing w:val="20"/>
      <w:sz w:val="30"/>
      <w:szCs w:val="30"/>
    </w:rPr>
  </w:style>
  <w:style w:type="paragraph" w:customStyle="1" w:styleId="40">
    <w:name w:val="Основной текст (4)"/>
    <w:basedOn w:val="a"/>
    <w:link w:val="4"/>
    <w:pPr>
      <w:shd w:val="clear" w:color="auto" w:fill="FFFFFF"/>
      <w:spacing w:before="600" w:line="310" w:lineRule="exact"/>
      <w:jc w:val="both"/>
    </w:pPr>
    <w:rPr>
      <w:rFonts w:ascii="Franklin Gothic Heavy" w:eastAsia="Franklin Gothic Heavy" w:hAnsi="Franklin Gothic Heavy" w:cs="Franklin Gothic Heavy"/>
      <w:spacing w:val="20"/>
    </w:rPr>
  </w:style>
  <w:style w:type="paragraph" w:customStyle="1" w:styleId="22">
    <w:name w:val="Основной текст (2)"/>
    <w:basedOn w:val="a"/>
    <w:link w:val="21"/>
    <w:pPr>
      <w:shd w:val="clear" w:color="auto" w:fill="FFFFFF"/>
      <w:spacing w:line="310" w:lineRule="exact"/>
      <w:jc w:val="both"/>
    </w:pPr>
    <w:rPr>
      <w:sz w:val="22"/>
      <w:szCs w:val="22"/>
    </w:rPr>
  </w:style>
  <w:style w:type="paragraph" w:customStyle="1" w:styleId="50">
    <w:name w:val="Основной текст (5)"/>
    <w:basedOn w:val="a"/>
    <w:link w:val="5"/>
    <w:pPr>
      <w:shd w:val="clear" w:color="auto" w:fill="FFFFFF"/>
      <w:spacing w:line="320" w:lineRule="exact"/>
      <w:ind w:hanging="840"/>
    </w:pPr>
    <w:rPr>
      <w:spacing w:val="10"/>
      <w:sz w:val="18"/>
      <w:szCs w:val="18"/>
    </w:rPr>
  </w:style>
  <w:style w:type="paragraph" w:customStyle="1" w:styleId="120">
    <w:name w:val="Заголовок №1 (2)"/>
    <w:basedOn w:val="a"/>
    <w:link w:val="12"/>
    <w:pPr>
      <w:shd w:val="clear" w:color="auto" w:fill="FFFFFF"/>
      <w:spacing w:after="540" w:line="0" w:lineRule="atLeast"/>
      <w:jc w:val="center"/>
      <w:outlineLvl w:val="0"/>
    </w:pPr>
    <w:rPr>
      <w:rFonts w:ascii="Franklin Gothic Heavy" w:eastAsia="Franklin Gothic Heavy" w:hAnsi="Franklin Gothic Heavy" w:cs="Franklin Gothic Heavy"/>
      <w:sz w:val="32"/>
      <w:szCs w:val="32"/>
    </w:rPr>
  </w:style>
  <w:style w:type="paragraph" w:styleId="a5">
    <w:name w:val="Balloon Text"/>
    <w:basedOn w:val="a"/>
    <w:link w:val="a6"/>
    <w:uiPriority w:val="99"/>
    <w:semiHidden/>
    <w:unhideWhenUsed/>
    <w:rsid w:val="008730B4"/>
    <w:rPr>
      <w:rFonts w:ascii="Tahoma" w:hAnsi="Tahoma" w:cs="Tahoma"/>
      <w:sz w:val="16"/>
      <w:szCs w:val="16"/>
    </w:rPr>
  </w:style>
  <w:style w:type="character" w:customStyle="1" w:styleId="a6">
    <w:name w:val="Текст выноски Знак"/>
    <w:basedOn w:val="a0"/>
    <w:link w:val="a5"/>
    <w:uiPriority w:val="99"/>
    <w:semiHidden/>
    <w:rsid w:val="008730B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368</Words>
  <Characters>2101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cp:lastModifiedBy>
  <cp:revision>4</cp:revision>
  <dcterms:created xsi:type="dcterms:W3CDTF">2017-08-18T13:56:00Z</dcterms:created>
  <dcterms:modified xsi:type="dcterms:W3CDTF">2017-08-24T09:19:00Z</dcterms:modified>
</cp:coreProperties>
</file>